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9C" w:rsidRDefault="0082479C" w:rsidP="0064249C">
      <w:pPr>
        <w:jc w:val="center"/>
        <w:rPr>
          <w:rFonts w:cstheme="minorHAnsi"/>
          <w:b/>
          <w:bCs/>
          <w:color w:val="FF0000"/>
          <w:sz w:val="44"/>
          <w:szCs w:val="80"/>
        </w:rPr>
      </w:pPr>
    </w:p>
    <w:p w:rsidR="0064249C" w:rsidRPr="004A0546" w:rsidRDefault="0064249C" w:rsidP="0064249C">
      <w:pPr>
        <w:jc w:val="center"/>
        <w:rPr>
          <w:rFonts w:cstheme="minorHAnsi"/>
          <w:b/>
          <w:bCs/>
          <w:color w:val="FF0000"/>
          <w:sz w:val="44"/>
          <w:szCs w:val="80"/>
        </w:rPr>
      </w:pPr>
      <w:r w:rsidRPr="004A0546">
        <w:rPr>
          <w:rFonts w:cstheme="minorHAnsi"/>
          <w:b/>
          <w:bCs/>
          <w:color w:val="FF0000"/>
          <w:sz w:val="44"/>
          <w:szCs w:val="80"/>
        </w:rPr>
        <w:t xml:space="preserve">Labour CND Newsletter </w:t>
      </w:r>
    </w:p>
    <w:p w:rsidR="0064249C" w:rsidRPr="004A0546" w:rsidRDefault="001E5335" w:rsidP="0064249C">
      <w:pPr>
        <w:jc w:val="center"/>
        <w:rPr>
          <w:rFonts w:cstheme="minorHAnsi"/>
          <w:b/>
          <w:bCs/>
          <w:sz w:val="44"/>
          <w:szCs w:val="36"/>
        </w:rPr>
      </w:pPr>
      <w:r w:rsidRPr="004A0546">
        <w:rPr>
          <w:rFonts w:cstheme="minorHAnsi"/>
          <w:b/>
          <w:bCs/>
          <w:sz w:val="44"/>
          <w:szCs w:val="36"/>
        </w:rPr>
        <w:t>June</w:t>
      </w:r>
      <w:r w:rsidR="00FB2968" w:rsidRPr="004A0546">
        <w:rPr>
          <w:rFonts w:cstheme="minorHAnsi"/>
          <w:b/>
          <w:bCs/>
          <w:sz w:val="44"/>
          <w:szCs w:val="36"/>
        </w:rPr>
        <w:t xml:space="preserve"> </w:t>
      </w:r>
      <w:r w:rsidR="0064249C" w:rsidRPr="004A0546">
        <w:rPr>
          <w:rFonts w:cstheme="minorHAnsi"/>
          <w:b/>
          <w:bCs/>
          <w:sz w:val="44"/>
          <w:szCs w:val="36"/>
        </w:rPr>
        <w:t>2018</w:t>
      </w:r>
    </w:p>
    <w:p w:rsidR="004A0546" w:rsidRDefault="004A0546">
      <w:pPr>
        <w:rPr>
          <w:rFonts w:cstheme="minorHAnsi"/>
          <w:b/>
          <w:bCs/>
          <w:sz w:val="36"/>
          <w:szCs w:val="28"/>
        </w:rPr>
      </w:pPr>
    </w:p>
    <w:p w:rsidR="004A0546" w:rsidRDefault="004A0546">
      <w:pPr>
        <w:rPr>
          <w:rFonts w:cstheme="minorHAnsi"/>
          <w:b/>
          <w:bCs/>
          <w:sz w:val="36"/>
          <w:szCs w:val="28"/>
        </w:rPr>
      </w:pPr>
    </w:p>
    <w:p w:rsidR="00E91006" w:rsidRPr="00F07E99" w:rsidRDefault="00E91006" w:rsidP="004A0546">
      <w:pPr>
        <w:spacing w:line="240" w:lineRule="auto"/>
        <w:jc w:val="left"/>
        <w:rPr>
          <w:rFonts w:eastAsia="Times New Roman" w:cstheme="minorHAnsi"/>
          <w:b/>
          <w:color w:val="FF0000"/>
          <w:sz w:val="28"/>
          <w:szCs w:val="56"/>
          <w:lang w:eastAsia="en-GB"/>
        </w:rPr>
      </w:pPr>
      <w:r w:rsidRPr="004A0546">
        <w:rPr>
          <w:rFonts w:eastAsia="Times New Roman" w:cstheme="minorHAnsi"/>
          <w:b/>
          <w:color w:val="FF0000"/>
          <w:sz w:val="28"/>
          <w:szCs w:val="56"/>
          <w:lang w:eastAsia="en-GB"/>
        </w:rPr>
        <w:t>Trident, Jobs &amp; Defence Diversification</w:t>
      </w:r>
      <w:r w:rsidRPr="004A0546">
        <w:rPr>
          <w:rFonts w:eastAsia="Times New Roman" w:cstheme="minorHAnsi"/>
          <w:color w:val="FF0000"/>
          <w:sz w:val="28"/>
          <w:szCs w:val="24"/>
          <w:lang w:eastAsia="en-GB"/>
        </w:rPr>
        <w:t xml:space="preserve"> </w:t>
      </w:r>
    </w:p>
    <w:p w:rsidR="004A0546" w:rsidRDefault="00FB2968" w:rsidP="004A0546">
      <w:pPr>
        <w:spacing w:line="240" w:lineRule="auto"/>
        <w:jc w:val="left"/>
        <w:rPr>
          <w:rFonts w:eastAsia="Times New Roman" w:cstheme="minorHAnsi"/>
          <w:b/>
          <w:color w:val="FF0000"/>
          <w:sz w:val="28"/>
          <w:szCs w:val="56"/>
          <w:lang w:eastAsia="en-GB"/>
        </w:rPr>
      </w:pPr>
      <w:r w:rsidRPr="004A0546">
        <w:rPr>
          <w:rFonts w:eastAsia="Times New Roman" w:cstheme="minorHAnsi"/>
          <w:b/>
          <w:color w:val="FF0000"/>
          <w:sz w:val="28"/>
          <w:szCs w:val="56"/>
          <w:lang w:eastAsia="en-GB"/>
        </w:rPr>
        <w:t xml:space="preserve">Conference </w:t>
      </w:r>
    </w:p>
    <w:p w:rsidR="00E91006" w:rsidRPr="004A0546" w:rsidRDefault="00E91006" w:rsidP="004A0546">
      <w:pPr>
        <w:spacing w:line="240" w:lineRule="auto"/>
        <w:jc w:val="left"/>
        <w:rPr>
          <w:rFonts w:eastAsia="Times New Roman" w:cstheme="minorHAnsi"/>
          <w:b/>
          <w:sz w:val="24"/>
          <w:szCs w:val="36"/>
          <w:lang w:eastAsia="en-GB"/>
        </w:rPr>
      </w:pPr>
    </w:p>
    <w:p w:rsidR="00E91006" w:rsidRPr="004A0546" w:rsidRDefault="00E91006" w:rsidP="004A0546">
      <w:pPr>
        <w:spacing w:line="240" w:lineRule="auto"/>
        <w:jc w:val="left"/>
        <w:rPr>
          <w:rFonts w:eastAsia="Times New Roman" w:cs="Times New Roman"/>
          <w:sz w:val="24"/>
          <w:szCs w:val="24"/>
          <w:lang w:eastAsia="en-GB"/>
        </w:rPr>
      </w:pPr>
      <w:r w:rsidRPr="004A0546">
        <w:rPr>
          <w:rFonts w:eastAsia="Times New Roman" w:cstheme="minorHAnsi"/>
          <w:b/>
          <w:sz w:val="24"/>
          <w:szCs w:val="36"/>
          <w:lang w:eastAsia="en-GB"/>
        </w:rPr>
        <w:t>10.30-</w:t>
      </w:r>
      <w:r w:rsidR="00153493" w:rsidRPr="004A0546">
        <w:rPr>
          <w:rFonts w:eastAsia="Times New Roman" w:cstheme="minorHAnsi"/>
          <w:b/>
          <w:sz w:val="24"/>
          <w:szCs w:val="36"/>
          <w:lang w:eastAsia="en-GB"/>
        </w:rPr>
        <w:t>5</w:t>
      </w:r>
      <w:r w:rsidRPr="004A0546">
        <w:rPr>
          <w:rFonts w:eastAsia="Times New Roman" w:cstheme="minorHAnsi"/>
          <w:b/>
          <w:sz w:val="24"/>
          <w:szCs w:val="36"/>
          <w:lang w:eastAsia="en-GB"/>
        </w:rPr>
        <w:t xml:space="preserve">pm </w:t>
      </w:r>
      <w:r w:rsidR="00D83F3D" w:rsidRPr="004A0546">
        <w:rPr>
          <w:rFonts w:eastAsia="Times New Roman" w:cstheme="minorHAnsi"/>
          <w:b/>
          <w:sz w:val="24"/>
          <w:szCs w:val="36"/>
          <w:lang w:eastAsia="en-GB"/>
        </w:rPr>
        <w:t xml:space="preserve">Saturday </w:t>
      </w:r>
      <w:r w:rsidR="00FB2968" w:rsidRPr="004A0546">
        <w:rPr>
          <w:rFonts w:eastAsia="Times New Roman" w:cstheme="minorHAnsi"/>
          <w:b/>
          <w:sz w:val="24"/>
          <w:szCs w:val="36"/>
          <w:lang w:eastAsia="en-GB"/>
        </w:rPr>
        <w:t>9 June</w:t>
      </w:r>
      <w:r w:rsidRPr="004A0546">
        <w:rPr>
          <w:rFonts w:eastAsia="Times New Roman" w:cstheme="minorHAnsi"/>
          <w:b/>
          <w:sz w:val="24"/>
          <w:szCs w:val="36"/>
          <w:lang w:eastAsia="en-GB"/>
        </w:rPr>
        <w:t xml:space="preserve">, </w:t>
      </w:r>
      <w:proofErr w:type="spellStart"/>
      <w:r w:rsidRPr="004A0546">
        <w:rPr>
          <w:rFonts w:eastAsia="Times New Roman" w:cstheme="minorHAnsi"/>
          <w:b/>
          <w:sz w:val="24"/>
          <w:szCs w:val="36"/>
          <w:lang w:eastAsia="en-GB"/>
        </w:rPr>
        <w:t>Birkbeck</w:t>
      </w:r>
      <w:proofErr w:type="spellEnd"/>
    </w:p>
    <w:p w:rsidR="004A0546" w:rsidRDefault="00D6771B" w:rsidP="004A0546">
      <w:pPr>
        <w:spacing w:line="240" w:lineRule="auto"/>
        <w:jc w:val="left"/>
        <w:rPr>
          <w:rFonts w:cstheme="minorHAnsi"/>
          <w:sz w:val="24"/>
          <w:szCs w:val="20"/>
        </w:rPr>
      </w:pPr>
      <w:r w:rsidRPr="004A0546">
        <w:rPr>
          <w:rFonts w:cstheme="minorHAnsi"/>
          <w:sz w:val="24"/>
          <w:szCs w:val="20"/>
        </w:rPr>
        <w:t xml:space="preserve">Room B 36, </w:t>
      </w:r>
      <w:proofErr w:type="spellStart"/>
      <w:r w:rsidR="00E91006" w:rsidRPr="004A0546">
        <w:rPr>
          <w:rFonts w:cstheme="minorHAnsi"/>
          <w:sz w:val="24"/>
          <w:szCs w:val="20"/>
        </w:rPr>
        <w:t>Malet</w:t>
      </w:r>
      <w:proofErr w:type="spellEnd"/>
      <w:r w:rsidR="00E91006" w:rsidRPr="004A0546">
        <w:rPr>
          <w:rFonts w:cstheme="minorHAnsi"/>
          <w:sz w:val="24"/>
          <w:szCs w:val="20"/>
        </w:rPr>
        <w:t xml:space="preserve"> St, Bloomsbury, London WC1E 7HX</w:t>
      </w:r>
      <w:r w:rsidR="00BC0CD1" w:rsidRPr="004A0546">
        <w:rPr>
          <w:rFonts w:cstheme="minorHAnsi"/>
          <w:sz w:val="24"/>
          <w:szCs w:val="20"/>
        </w:rPr>
        <w:t xml:space="preserve"> </w:t>
      </w:r>
    </w:p>
    <w:p w:rsidR="009A1A02" w:rsidRPr="004A0546" w:rsidRDefault="009A1A02" w:rsidP="009A1A02">
      <w:pPr>
        <w:spacing w:line="240" w:lineRule="auto"/>
        <w:jc w:val="center"/>
        <w:rPr>
          <w:rFonts w:cstheme="minorHAnsi"/>
          <w:sz w:val="24"/>
          <w:szCs w:val="20"/>
        </w:rPr>
      </w:pPr>
    </w:p>
    <w:p w:rsidR="00576E91" w:rsidRPr="004A0546" w:rsidRDefault="00576E91" w:rsidP="002B738D">
      <w:pPr>
        <w:spacing w:line="240" w:lineRule="auto"/>
        <w:jc w:val="left"/>
        <w:rPr>
          <w:rFonts w:eastAsia="Times New Roman" w:cstheme="minorHAnsi"/>
          <w:sz w:val="24"/>
          <w:szCs w:val="28"/>
          <w:lang w:eastAsia="en-GB"/>
        </w:rPr>
      </w:pPr>
    </w:p>
    <w:p w:rsidR="00576E91" w:rsidRPr="004A0546" w:rsidRDefault="00552A3A" w:rsidP="002B738D">
      <w:pP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t xml:space="preserve">10.30  Registration opens; </w:t>
      </w:r>
      <w:r w:rsidR="00576E91" w:rsidRPr="004A0546">
        <w:rPr>
          <w:rFonts w:eastAsia="Times New Roman" w:cstheme="minorHAnsi"/>
          <w:sz w:val="24"/>
          <w:szCs w:val="28"/>
          <w:lang w:eastAsia="en-GB"/>
        </w:rPr>
        <w:t>11am Conference opens</w:t>
      </w:r>
    </w:p>
    <w:p w:rsidR="00576E91" w:rsidRPr="004A0546" w:rsidRDefault="00576E91" w:rsidP="002B738D">
      <w:pPr>
        <w:spacing w:line="240" w:lineRule="auto"/>
        <w:jc w:val="left"/>
        <w:rPr>
          <w:rFonts w:eastAsia="Times New Roman" w:cstheme="minorHAnsi"/>
          <w:sz w:val="24"/>
          <w:szCs w:val="28"/>
          <w:lang w:eastAsia="en-GB"/>
        </w:rPr>
      </w:pPr>
    </w:p>
    <w:p w:rsidR="00E91006" w:rsidRPr="004A0546" w:rsidRDefault="00E91006" w:rsidP="002B738D">
      <w:pP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t>Topics include</w:t>
      </w:r>
    </w:p>
    <w:p w:rsidR="00552A3A" w:rsidRPr="004A0546" w:rsidRDefault="00552A3A" w:rsidP="00BC0CD1">
      <w:pPr>
        <w:pStyle w:val="ListParagraph"/>
        <w:numPr>
          <w:ilvl w:val="0"/>
          <w:numId w:val="7"/>
        </w:numPr>
        <w:spacing w:line="240" w:lineRule="auto"/>
        <w:jc w:val="left"/>
        <w:rPr>
          <w:rFonts w:eastAsia="Times New Roman" w:cstheme="minorHAnsi"/>
          <w:sz w:val="24"/>
          <w:szCs w:val="28"/>
          <w:lang w:eastAsia="en-GB"/>
        </w:rPr>
      </w:pPr>
      <w:r w:rsidRPr="004A0546">
        <w:rPr>
          <w:rFonts w:eastAsia="Times New Roman" w:cstheme="minorHAnsi"/>
          <w:b/>
          <w:sz w:val="24"/>
          <w:szCs w:val="28"/>
          <w:lang w:eastAsia="en-GB"/>
        </w:rPr>
        <w:t>International trends and US strategy</w:t>
      </w:r>
    </w:p>
    <w:p w:rsidR="00BC0CD1" w:rsidRPr="004A0546" w:rsidRDefault="00BC0CD1" w:rsidP="00BC0CD1">
      <w:pPr>
        <w:pStyle w:val="ListParagraph"/>
        <w:numPr>
          <w:ilvl w:val="0"/>
          <w:numId w:val="7"/>
        </w:numPr>
        <w:spacing w:line="240" w:lineRule="auto"/>
        <w:jc w:val="left"/>
        <w:rPr>
          <w:rFonts w:eastAsia="Times New Roman" w:cstheme="minorHAnsi"/>
          <w:sz w:val="24"/>
          <w:szCs w:val="28"/>
          <w:lang w:eastAsia="en-GB"/>
        </w:rPr>
      </w:pPr>
      <w:r w:rsidRPr="004A0546">
        <w:rPr>
          <w:rFonts w:eastAsia="Times New Roman" w:cstheme="minorHAnsi"/>
          <w:b/>
          <w:sz w:val="24"/>
          <w:szCs w:val="28"/>
          <w:lang w:eastAsia="en-GB"/>
        </w:rPr>
        <w:t>TUC policy</w:t>
      </w:r>
    </w:p>
    <w:p w:rsidR="00BC0CD1" w:rsidRPr="004A0546" w:rsidRDefault="00BC0CD1" w:rsidP="00BC0CD1">
      <w:pPr>
        <w:pStyle w:val="ListParagraph"/>
        <w:numPr>
          <w:ilvl w:val="0"/>
          <w:numId w:val="7"/>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Labour’s Defence Diversification Agency</w:t>
      </w:r>
    </w:p>
    <w:p w:rsidR="00E91006" w:rsidRPr="004A0546" w:rsidRDefault="00E91006" w:rsidP="009A1A02">
      <w:pPr>
        <w:pStyle w:val="ListParagraph"/>
        <w:numPr>
          <w:ilvl w:val="0"/>
          <w:numId w:val="7"/>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Middle East update</w:t>
      </w:r>
    </w:p>
    <w:p w:rsidR="00E91006" w:rsidRPr="004A0546" w:rsidRDefault="00E91006" w:rsidP="009A1A02">
      <w:pPr>
        <w:pStyle w:val="ListParagraph"/>
        <w:numPr>
          <w:ilvl w:val="0"/>
          <w:numId w:val="7"/>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US-EU divided on Iran</w:t>
      </w:r>
    </w:p>
    <w:p w:rsidR="00576E91" w:rsidRPr="004A0546" w:rsidRDefault="009A1A02" w:rsidP="00576E91">
      <w:pPr>
        <w:pStyle w:val="ListParagraph"/>
        <w:numPr>
          <w:ilvl w:val="0"/>
          <w:numId w:val="7"/>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Nuclear winter</w:t>
      </w:r>
    </w:p>
    <w:p w:rsidR="00E91006" w:rsidRPr="004A0546" w:rsidRDefault="00E91006" w:rsidP="00E91006">
      <w:pP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t> </w:t>
      </w:r>
    </w:p>
    <w:p w:rsidR="00E91006" w:rsidRPr="004A0546" w:rsidRDefault="00E91006" w:rsidP="00E91006">
      <w:pP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t>Speakers include</w:t>
      </w:r>
    </w:p>
    <w:p w:rsidR="00576E91" w:rsidRPr="004A0546" w:rsidRDefault="00576E91" w:rsidP="00576E91">
      <w:pPr>
        <w:pStyle w:val="ListParagraph"/>
        <w:numPr>
          <w:ilvl w:val="0"/>
          <w:numId w:val="12"/>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Julie Ward MEP</w:t>
      </w:r>
    </w:p>
    <w:p w:rsidR="00552A3A" w:rsidRPr="004A0546" w:rsidRDefault="00552A3A" w:rsidP="00552A3A">
      <w:pPr>
        <w:pStyle w:val="ListParagraph"/>
        <w:numPr>
          <w:ilvl w:val="0"/>
          <w:numId w:val="12"/>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 xml:space="preserve">Ted </w:t>
      </w:r>
      <w:proofErr w:type="spellStart"/>
      <w:r w:rsidRPr="004A0546">
        <w:rPr>
          <w:rFonts w:eastAsia="Times New Roman" w:cstheme="minorHAnsi"/>
          <w:b/>
          <w:sz w:val="24"/>
          <w:szCs w:val="28"/>
          <w:lang w:eastAsia="en-GB"/>
        </w:rPr>
        <w:t>Seay</w:t>
      </w:r>
      <w:proofErr w:type="spellEnd"/>
      <w:r w:rsidRPr="004A0546">
        <w:rPr>
          <w:rFonts w:eastAsia="Times New Roman" w:cstheme="minorHAnsi"/>
          <w:b/>
          <w:sz w:val="24"/>
          <w:szCs w:val="28"/>
          <w:lang w:eastAsia="en-GB"/>
        </w:rPr>
        <w:t xml:space="preserve">, arms control specialist </w:t>
      </w:r>
    </w:p>
    <w:p w:rsidR="00552A3A" w:rsidRPr="004A0546" w:rsidRDefault="00552A3A" w:rsidP="00552A3A">
      <w:pPr>
        <w:pStyle w:val="ListParagraph"/>
        <w:numPr>
          <w:ilvl w:val="0"/>
          <w:numId w:val="12"/>
        </w:num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Kate Hudson, CND General Secretary</w:t>
      </w:r>
    </w:p>
    <w:p w:rsidR="00552A3A" w:rsidRPr="004A0546" w:rsidRDefault="00552A3A" w:rsidP="00552A3A">
      <w:pPr>
        <w:pStyle w:val="ListParagraph"/>
        <w:numPr>
          <w:ilvl w:val="0"/>
          <w:numId w:val="12"/>
        </w:numPr>
        <w:spacing w:line="240" w:lineRule="auto"/>
        <w:jc w:val="left"/>
        <w:rPr>
          <w:rFonts w:eastAsia="Times New Roman" w:cstheme="minorHAnsi"/>
          <w:sz w:val="24"/>
          <w:szCs w:val="28"/>
          <w:lang w:eastAsia="en-GB"/>
        </w:rPr>
      </w:pPr>
      <w:r w:rsidRPr="004A0546">
        <w:rPr>
          <w:rFonts w:eastAsia="Times New Roman" w:cstheme="minorHAnsi"/>
          <w:b/>
          <w:sz w:val="24"/>
          <w:szCs w:val="28"/>
          <w:lang w:eastAsia="en-GB"/>
        </w:rPr>
        <w:t xml:space="preserve">Sami </w:t>
      </w:r>
      <w:proofErr w:type="spellStart"/>
      <w:r w:rsidRPr="004A0546">
        <w:rPr>
          <w:rFonts w:eastAsia="Times New Roman" w:cstheme="minorHAnsi"/>
          <w:b/>
          <w:sz w:val="24"/>
          <w:szCs w:val="28"/>
          <w:lang w:eastAsia="en-GB"/>
        </w:rPr>
        <w:t>Ramadani</w:t>
      </w:r>
      <w:proofErr w:type="spellEnd"/>
      <w:r w:rsidRPr="004A0546">
        <w:rPr>
          <w:rFonts w:eastAsia="Times New Roman" w:cstheme="minorHAnsi"/>
          <w:b/>
          <w:sz w:val="24"/>
          <w:szCs w:val="28"/>
          <w:lang w:eastAsia="en-GB"/>
        </w:rPr>
        <w:t>, Iraqi Democrats</w:t>
      </w:r>
      <w:bookmarkStart w:id="0" w:name="_GoBack"/>
      <w:bookmarkEnd w:id="0"/>
    </w:p>
    <w:p w:rsidR="00552A3A" w:rsidRPr="004A0546" w:rsidRDefault="00552A3A" w:rsidP="00552A3A">
      <w:pPr>
        <w:pStyle w:val="ListParagraph"/>
        <w:numPr>
          <w:ilvl w:val="0"/>
          <w:numId w:val="12"/>
        </w:numPr>
        <w:spacing w:line="240" w:lineRule="auto"/>
        <w:jc w:val="left"/>
        <w:rPr>
          <w:rFonts w:eastAsia="Times New Roman" w:cstheme="minorHAnsi"/>
          <w:b/>
          <w:sz w:val="24"/>
          <w:szCs w:val="28"/>
          <w:lang w:eastAsia="en-GB"/>
        </w:rPr>
      </w:pPr>
      <w:r w:rsidRPr="004A0546">
        <w:rPr>
          <w:rFonts w:cstheme="minorHAnsi"/>
          <w:b/>
          <w:sz w:val="24"/>
          <w:szCs w:val="28"/>
        </w:rPr>
        <w:t xml:space="preserve">Barbara White, Musicians’ Union </w:t>
      </w:r>
    </w:p>
    <w:p w:rsidR="001E5335" w:rsidRPr="004A0546" w:rsidRDefault="001E5335" w:rsidP="001E5335">
      <w:pPr>
        <w:spacing w:line="240" w:lineRule="auto"/>
        <w:jc w:val="center"/>
        <w:rPr>
          <w:rFonts w:eastAsia="Times New Roman" w:cstheme="minorHAnsi"/>
          <w:sz w:val="24"/>
          <w:szCs w:val="28"/>
          <w:lang w:eastAsia="en-GB"/>
        </w:rPr>
      </w:pPr>
    </w:p>
    <w:p w:rsidR="004A0546" w:rsidRDefault="004A0546" w:rsidP="00E91006">
      <w:pPr>
        <w:spacing w:line="240" w:lineRule="auto"/>
        <w:jc w:val="left"/>
        <w:rPr>
          <w:rFonts w:eastAsia="Times New Roman" w:cstheme="minorHAnsi"/>
          <w:b/>
          <w:sz w:val="24"/>
          <w:szCs w:val="28"/>
          <w:lang w:eastAsia="en-GB"/>
        </w:rPr>
      </w:pPr>
    </w:p>
    <w:p w:rsidR="004A0546" w:rsidRDefault="004A0546" w:rsidP="00E91006">
      <w:pPr>
        <w:spacing w:line="240" w:lineRule="auto"/>
        <w:jc w:val="left"/>
        <w:rPr>
          <w:rFonts w:eastAsia="Times New Roman" w:cstheme="minorHAnsi"/>
          <w:b/>
          <w:sz w:val="24"/>
          <w:szCs w:val="28"/>
          <w:lang w:eastAsia="en-GB"/>
        </w:rPr>
      </w:pPr>
    </w:p>
    <w:p w:rsidR="004A0546" w:rsidRDefault="00E91006" w:rsidP="00E91006">
      <w:p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Followed by Labour CND AGM</w:t>
      </w:r>
      <w:r w:rsidR="00153493" w:rsidRPr="004A0546">
        <w:rPr>
          <w:rFonts w:eastAsia="Times New Roman" w:cstheme="minorHAnsi"/>
          <w:b/>
          <w:sz w:val="24"/>
          <w:szCs w:val="28"/>
          <w:lang w:eastAsia="en-GB"/>
        </w:rPr>
        <w:t xml:space="preserve"> 5-6pm</w:t>
      </w:r>
    </w:p>
    <w:p w:rsidR="004A0546" w:rsidRDefault="004A0546" w:rsidP="00E91006">
      <w:pPr>
        <w:spacing w:line="240" w:lineRule="auto"/>
        <w:jc w:val="left"/>
        <w:rPr>
          <w:rFonts w:eastAsia="Times New Roman" w:cstheme="minorHAnsi"/>
          <w:b/>
          <w:sz w:val="24"/>
          <w:szCs w:val="28"/>
          <w:lang w:eastAsia="en-GB"/>
        </w:rPr>
      </w:pPr>
    </w:p>
    <w:p w:rsidR="00E91006" w:rsidRPr="004A0546" w:rsidRDefault="00E91006" w:rsidP="00E91006">
      <w:pPr>
        <w:spacing w:line="240" w:lineRule="auto"/>
        <w:jc w:val="left"/>
        <w:rPr>
          <w:rFonts w:eastAsia="Times New Roman" w:cstheme="minorHAnsi"/>
          <w:b/>
          <w:sz w:val="24"/>
          <w:szCs w:val="28"/>
          <w:lang w:eastAsia="en-GB"/>
        </w:rPr>
      </w:pPr>
    </w:p>
    <w:p w:rsidR="00E91006" w:rsidRPr="004A0546" w:rsidRDefault="00E91006" w:rsidP="00E91006">
      <w:pP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t>Labour CND is a specialist section of CND. If you’re a member of CND and of the Labour Party, you’re welcome to participate in our annual meeting.</w:t>
      </w:r>
    </w:p>
    <w:p w:rsidR="009A1A02" w:rsidRPr="004A0546" w:rsidRDefault="009A1A02" w:rsidP="00E91006">
      <w:pPr>
        <w:spacing w:line="240" w:lineRule="auto"/>
        <w:jc w:val="left"/>
        <w:rPr>
          <w:rFonts w:eastAsia="Times New Roman" w:cstheme="minorHAnsi"/>
          <w:b/>
          <w:sz w:val="24"/>
          <w:szCs w:val="28"/>
          <w:lang w:eastAsia="en-GB"/>
        </w:rPr>
      </w:pPr>
    </w:p>
    <w:p w:rsidR="00BC0CD1" w:rsidRPr="004A0546" w:rsidRDefault="00BC0CD1" w:rsidP="00E91006">
      <w:pPr>
        <w:spacing w:line="240" w:lineRule="auto"/>
        <w:jc w:val="left"/>
        <w:rPr>
          <w:rFonts w:eastAsia="Times New Roman" w:cstheme="minorHAnsi"/>
          <w:b/>
          <w:sz w:val="24"/>
          <w:szCs w:val="28"/>
          <w:lang w:eastAsia="en-GB"/>
        </w:rPr>
      </w:pPr>
    </w:p>
    <w:p w:rsidR="004A0546" w:rsidRDefault="009A1A02" w:rsidP="00E91006">
      <w:pPr>
        <w:spacing w:line="240" w:lineRule="auto"/>
        <w:jc w:val="left"/>
        <w:rPr>
          <w:rFonts w:eastAsia="Times New Roman" w:cstheme="minorHAnsi"/>
          <w:b/>
          <w:sz w:val="24"/>
          <w:szCs w:val="28"/>
          <w:lang w:eastAsia="en-GB"/>
        </w:rPr>
      </w:pPr>
      <w:r w:rsidRPr="004A0546">
        <w:rPr>
          <w:rFonts w:eastAsia="Times New Roman" w:cstheme="minorHAnsi"/>
          <w:b/>
          <w:sz w:val="24"/>
          <w:szCs w:val="28"/>
          <w:lang w:eastAsia="en-GB"/>
        </w:rPr>
        <w:t>No need to book</w:t>
      </w:r>
      <w:r w:rsidRPr="004A0546">
        <w:rPr>
          <w:rFonts w:eastAsia="Times New Roman" w:cstheme="minorHAnsi"/>
          <w:sz w:val="24"/>
          <w:szCs w:val="28"/>
          <w:lang w:eastAsia="en-GB"/>
        </w:rPr>
        <w:t xml:space="preserve">: </w:t>
      </w:r>
      <w:r w:rsidR="00915065" w:rsidRPr="004A0546">
        <w:rPr>
          <w:rFonts w:eastAsia="Times New Roman" w:cstheme="minorHAnsi"/>
          <w:sz w:val="24"/>
          <w:szCs w:val="28"/>
          <w:lang w:eastAsia="en-GB"/>
        </w:rPr>
        <w:t xml:space="preserve">registration is </w:t>
      </w:r>
      <w:r w:rsidRPr="004A0546">
        <w:rPr>
          <w:rFonts w:eastAsia="Times New Roman" w:cstheme="minorHAnsi"/>
          <w:sz w:val="24"/>
          <w:szCs w:val="28"/>
          <w:lang w:eastAsia="en-GB"/>
        </w:rPr>
        <w:t>on the day.</w:t>
      </w:r>
      <w:r w:rsidRPr="004A0546">
        <w:rPr>
          <w:rFonts w:eastAsia="Times New Roman" w:cstheme="minorHAnsi"/>
          <w:b/>
          <w:sz w:val="24"/>
          <w:szCs w:val="28"/>
          <w:lang w:eastAsia="en-GB"/>
        </w:rPr>
        <w:t xml:space="preserve"> </w:t>
      </w:r>
    </w:p>
    <w:p w:rsidR="00BC0CD1" w:rsidRPr="004A0546" w:rsidRDefault="00BC0CD1" w:rsidP="00E91006">
      <w:pPr>
        <w:spacing w:line="240" w:lineRule="auto"/>
        <w:jc w:val="left"/>
        <w:rPr>
          <w:rFonts w:eastAsia="Times New Roman" w:cstheme="minorHAnsi"/>
          <w:b/>
          <w:sz w:val="24"/>
          <w:szCs w:val="28"/>
          <w:lang w:eastAsia="en-GB"/>
        </w:rPr>
      </w:pPr>
    </w:p>
    <w:p w:rsidR="004A0546" w:rsidRDefault="00BC0CD1" w:rsidP="001E5335">
      <w:pPr>
        <w:spacing w:line="240" w:lineRule="auto"/>
        <w:jc w:val="left"/>
        <w:rPr>
          <w:sz w:val="24"/>
        </w:rPr>
      </w:pPr>
      <w:r w:rsidRPr="004A0546">
        <w:rPr>
          <w:rFonts w:eastAsia="Times New Roman" w:cstheme="minorHAnsi"/>
          <w:b/>
          <w:sz w:val="24"/>
          <w:szCs w:val="28"/>
          <w:lang w:eastAsia="en-GB"/>
        </w:rPr>
        <w:t xml:space="preserve">Need more info? </w:t>
      </w:r>
      <w:r w:rsidRPr="004A0546">
        <w:rPr>
          <w:rFonts w:eastAsia="Times New Roman" w:cstheme="minorHAnsi"/>
          <w:sz w:val="24"/>
          <w:szCs w:val="28"/>
          <w:lang w:eastAsia="en-GB"/>
        </w:rPr>
        <w:t xml:space="preserve">Contact </w:t>
      </w:r>
      <w:r w:rsidR="009A1A02" w:rsidRPr="004A0546">
        <w:rPr>
          <w:rFonts w:eastAsia="Times New Roman" w:cstheme="minorHAnsi"/>
          <w:sz w:val="24"/>
          <w:szCs w:val="28"/>
          <w:lang w:eastAsia="en-GB"/>
        </w:rPr>
        <w:t xml:space="preserve">Labour CND Secretary </w:t>
      </w:r>
      <w:hyperlink r:id="rId5" w:history="1">
        <w:r w:rsidRPr="004A0546">
          <w:rPr>
            <w:rStyle w:val="Hyperlink"/>
            <w:rFonts w:cstheme="minorHAnsi"/>
            <w:b/>
            <w:bCs/>
            <w:sz w:val="24"/>
            <w:szCs w:val="28"/>
          </w:rPr>
          <w:t>carol.wilcox@talktalk.net</w:t>
        </w:r>
      </w:hyperlink>
    </w:p>
    <w:p w:rsidR="004A0546" w:rsidRDefault="004A0546" w:rsidP="001E5335">
      <w:pPr>
        <w:spacing w:line="240" w:lineRule="auto"/>
        <w:jc w:val="left"/>
        <w:rPr>
          <w:sz w:val="24"/>
        </w:rPr>
      </w:pPr>
    </w:p>
    <w:p w:rsidR="004A0546" w:rsidRDefault="004A0546" w:rsidP="001E5335">
      <w:pPr>
        <w:spacing w:line="240" w:lineRule="auto"/>
        <w:jc w:val="left"/>
        <w:rPr>
          <w:sz w:val="24"/>
        </w:rPr>
      </w:pPr>
    </w:p>
    <w:p w:rsidR="004A0546" w:rsidRDefault="004A0546" w:rsidP="001E5335">
      <w:pPr>
        <w:spacing w:line="240" w:lineRule="auto"/>
        <w:jc w:val="left"/>
        <w:rPr>
          <w:sz w:val="24"/>
        </w:rPr>
      </w:pPr>
    </w:p>
    <w:p w:rsidR="00064B9C" w:rsidRPr="004A0546" w:rsidRDefault="004A0546" w:rsidP="004A0546">
      <w:pPr>
        <w:pBdr>
          <w:top w:val="single" w:sz="4" w:space="1" w:color="auto"/>
          <w:left w:val="single" w:sz="4" w:space="4" w:color="auto"/>
          <w:bottom w:val="single" w:sz="4" w:space="1" w:color="auto"/>
          <w:right w:val="single" w:sz="4" w:space="4" w:color="auto"/>
        </w:pBdr>
        <w:jc w:val="center"/>
        <w:rPr>
          <w:sz w:val="24"/>
        </w:rPr>
      </w:pPr>
      <w:r>
        <w:rPr>
          <w:rStyle w:val="gd"/>
          <w:sz w:val="24"/>
        </w:rPr>
        <w:br w:type="page"/>
      </w:r>
      <w:r w:rsidR="00064B9C" w:rsidRPr="004A0546">
        <w:rPr>
          <w:rFonts w:eastAsia="Times New Roman" w:cstheme="minorHAnsi"/>
          <w:b/>
          <w:spacing w:val="8"/>
          <w:sz w:val="24"/>
          <w:szCs w:val="36"/>
          <w:lang w:eastAsia="en-GB"/>
        </w:rPr>
        <w:t xml:space="preserve">Merseyside </w:t>
      </w:r>
      <w:r w:rsidR="00552A3A" w:rsidRPr="004A0546">
        <w:rPr>
          <w:rFonts w:eastAsia="Times New Roman" w:cstheme="minorHAnsi"/>
          <w:b/>
          <w:spacing w:val="8"/>
          <w:sz w:val="24"/>
          <w:szCs w:val="36"/>
          <w:lang w:eastAsia="en-GB"/>
        </w:rPr>
        <w:t>event</w:t>
      </w:r>
    </w:p>
    <w:p w:rsidR="001E5335" w:rsidRPr="004A0546" w:rsidRDefault="001E5335" w:rsidP="004A0546">
      <w:pPr>
        <w:pBdr>
          <w:top w:val="single" w:sz="4" w:space="1" w:color="auto"/>
          <w:left w:val="single" w:sz="4" w:space="4" w:color="auto"/>
          <w:bottom w:val="single" w:sz="4" w:space="1" w:color="auto"/>
          <w:right w:val="single" w:sz="4" w:space="4" w:color="auto"/>
        </w:pBdr>
        <w:spacing w:line="240" w:lineRule="auto"/>
        <w:jc w:val="center"/>
        <w:rPr>
          <w:rFonts w:cstheme="minorHAnsi"/>
          <w:b/>
          <w:spacing w:val="8"/>
          <w:sz w:val="24"/>
          <w:szCs w:val="36"/>
        </w:rPr>
      </w:pPr>
      <w:r w:rsidRPr="004A0546">
        <w:rPr>
          <w:rFonts w:cstheme="minorHAnsi"/>
          <w:b/>
          <w:spacing w:val="8"/>
          <w:sz w:val="24"/>
          <w:szCs w:val="36"/>
        </w:rPr>
        <w:t>Nuclear weapons in a dangerous world - a debate</w:t>
      </w:r>
    </w:p>
    <w:p w:rsidR="00552A3A" w:rsidRPr="004A0546" w:rsidRDefault="00552A3A" w:rsidP="004A0546">
      <w:pPr>
        <w:pBdr>
          <w:top w:val="single" w:sz="4" w:space="1" w:color="auto"/>
          <w:left w:val="single" w:sz="4" w:space="4" w:color="auto"/>
          <w:bottom w:val="single" w:sz="4" w:space="1" w:color="auto"/>
          <w:right w:val="single" w:sz="4" w:space="4" w:color="auto"/>
        </w:pBdr>
        <w:spacing w:line="240" w:lineRule="auto"/>
        <w:jc w:val="center"/>
        <w:rPr>
          <w:rFonts w:eastAsia="Times New Roman" w:cstheme="minorHAnsi"/>
          <w:b/>
          <w:spacing w:val="8"/>
          <w:sz w:val="24"/>
          <w:szCs w:val="28"/>
          <w:lang w:eastAsia="en-GB"/>
        </w:rPr>
      </w:pPr>
      <w:r w:rsidRPr="004A0546">
        <w:rPr>
          <w:rFonts w:eastAsia="Times New Roman" w:cstheme="minorHAnsi"/>
          <w:spacing w:val="8"/>
          <w:sz w:val="24"/>
          <w:szCs w:val="28"/>
          <w:lang w:eastAsia="en-GB"/>
        </w:rPr>
        <w:t>Saturday 9 June 2-4pm</w:t>
      </w:r>
    </w:p>
    <w:p w:rsidR="00552A3A" w:rsidRPr="004A0546" w:rsidRDefault="00552A3A"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pacing w:val="8"/>
          <w:sz w:val="24"/>
          <w:szCs w:val="28"/>
          <w:lang w:eastAsia="en-GB"/>
        </w:rPr>
      </w:pPr>
    </w:p>
    <w:p w:rsidR="001E5335" w:rsidRPr="004A0546" w:rsidRDefault="001E5335"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pacing w:val="8"/>
          <w:sz w:val="24"/>
          <w:szCs w:val="28"/>
          <w:lang w:eastAsia="en-GB"/>
        </w:rPr>
      </w:pPr>
      <w:r w:rsidRPr="004A0546">
        <w:rPr>
          <w:rFonts w:eastAsia="Times New Roman" w:cstheme="minorHAnsi"/>
          <w:spacing w:val="8"/>
          <w:sz w:val="24"/>
          <w:szCs w:val="28"/>
          <w:lang w:eastAsia="en-GB"/>
        </w:rPr>
        <w:t>Veteran CND campaigner Bruce Kent will address the issue of nuclear weapons in a dangerous world. We will debate the ideas of unilateral and multilateral disarmament.</w:t>
      </w:r>
      <w:r w:rsidR="00064B9C" w:rsidRPr="004A0546">
        <w:rPr>
          <w:rFonts w:eastAsia="Times New Roman" w:cstheme="minorHAnsi"/>
          <w:spacing w:val="8"/>
          <w:sz w:val="24"/>
          <w:szCs w:val="28"/>
          <w:lang w:eastAsia="en-GB"/>
        </w:rPr>
        <w:t xml:space="preserve"> </w:t>
      </w:r>
      <w:r w:rsidRPr="004A0546">
        <w:rPr>
          <w:rFonts w:eastAsia="Times New Roman" w:cstheme="minorHAnsi"/>
          <w:spacing w:val="8"/>
          <w:sz w:val="24"/>
          <w:szCs w:val="28"/>
          <w:lang w:eastAsia="en-GB"/>
        </w:rPr>
        <w:t>Should Labour support the renewal of Trident?</w:t>
      </w:r>
    </w:p>
    <w:p w:rsidR="00064B9C" w:rsidRPr="004A0546" w:rsidRDefault="00064B9C"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pacing w:val="8"/>
          <w:sz w:val="24"/>
          <w:szCs w:val="28"/>
          <w:lang w:eastAsia="en-GB"/>
        </w:rPr>
      </w:pPr>
    </w:p>
    <w:p w:rsidR="00064B9C" w:rsidRPr="004A0546" w:rsidRDefault="001E5335"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pacing w:val="8"/>
          <w:sz w:val="24"/>
          <w:szCs w:val="28"/>
          <w:lang w:eastAsia="en-GB"/>
        </w:rPr>
      </w:pPr>
      <w:r w:rsidRPr="004A0546">
        <w:rPr>
          <w:rFonts w:eastAsia="Times New Roman" w:cstheme="minorHAnsi"/>
          <w:spacing w:val="8"/>
          <w:sz w:val="24"/>
          <w:szCs w:val="28"/>
          <w:lang w:eastAsia="en-GB"/>
        </w:rPr>
        <w:t>This public meeting is sponsored by Wallasey Labour Party and Wallasey CND, and supported by the officers of the Wirral Di</w:t>
      </w:r>
      <w:r w:rsidR="00064B9C" w:rsidRPr="004A0546">
        <w:rPr>
          <w:rFonts w:eastAsia="Times New Roman" w:cstheme="minorHAnsi"/>
          <w:spacing w:val="8"/>
          <w:sz w:val="24"/>
          <w:szCs w:val="28"/>
          <w:lang w:eastAsia="en-GB"/>
        </w:rPr>
        <w:t>strict Labour Campaign Forum.</w:t>
      </w:r>
    </w:p>
    <w:p w:rsidR="00064B9C" w:rsidRPr="004A0546" w:rsidRDefault="00064B9C"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pacing w:val="8"/>
          <w:sz w:val="24"/>
          <w:szCs w:val="28"/>
          <w:lang w:eastAsia="en-GB"/>
        </w:rPr>
      </w:pPr>
    </w:p>
    <w:p w:rsidR="00064B9C" w:rsidRPr="004A0546" w:rsidRDefault="00B8545E" w:rsidP="004A0546">
      <w:pPr>
        <w:pBdr>
          <w:top w:val="single" w:sz="4" w:space="1" w:color="auto"/>
          <w:left w:val="single" w:sz="4" w:space="4" w:color="auto"/>
          <w:bottom w:val="single" w:sz="4" w:space="1" w:color="auto"/>
          <w:right w:val="single" w:sz="4" w:space="4" w:color="auto"/>
        </w:pBdr>
        <w:spacing w:line="240" w:lineRule="auto"/>
        <w:jc w:val="left"/>
        <w:rPr>
          <w:rFonts w:cstheme="minorHAnsi"/>
          <w:sz w:val="24"/>
          <w:szCs w:val="28"/>
        </w:rPr>
      </w:pPr>
      <w:r w:rsidRPr="004A0546">
        <w:rPr>
          <w:rFonts w:eastAsia="Times New Roman" w:cstheme="minorHAnsi"/>
          <w:spacing w:val="8"/>
          <w:sz w:val="24"/>
          <w:szCs w:val="28"/>
          <w:lang w:eastAsia="en-GB"/>
        </w:rPr>
        <w:t>A</w:t>
      </w:r>
      <w:r w:rsidR="00064B9C" w:rsidRPr="004A0546">
        <w:rPr>
          <w:rFonts w:eastAsia="Times New Roman" w:cstheme="minorHAnsi"/>
          <w:spacing w:val="8"/>
          <w:sz w:val="24"/>
          <w:szCs w:val="28"/>
          <w:lang w:eastAsia="en-GB"/>
        </w:rPr>
        <w:t xml:space="preserve">t The Spire, </w:t>
      </w:r>
      <w:proofErr w:type="spellStart"/>
      <w:r w:rsidR="00064B9C" w:rsidRPr="004A0546">
        <w:rPr>
          <w:rFonts w:eastAsia="Times New Roman" w:cstheme="minorHAnsi"/>
          <w:spacing w:val="8"/>
          <w:sz w:val="24"/>
          <w:szCs w:val="28"/>
          <w:lang w:eastAsia="en-GB"/>
        </w:rPr>
        <w:t>Breck</w:t>
      </w:r>
      <w:proofErr w:type="spellEnd"/>
      <w:r w:rsidR="00064B9C" w:rsidRPr="004A0546">
        <w:rPr>
          <w:rFonts w:eastAsia="Times New Roman" w:cstheme="minorHAnsi"/>
          <w:spacing w:val="8"/>
          <w:sz w:val="24"/>
          <w:szCs w:val="28"/>
          <w:lang w:eastAsia="en-GB"/>
        </w:rPr>
        <w:t xml:space="preserve"> Road, Wallasey CH44 3BD. </w:t>
      </w:r>
      <w:r w:rsidR="00064B9C" w:rsidRPr="004A0546">
        <w:rPr>
          <w:rFonts w:cstheme="minorHAnsi"/>
          <w:sz w:val="24"/>
          <w:szCs w:val="28"/>
        </w:rPr>
        <w:t xml:space="preserve">Register at </w:t>
      </w:r>
      <w:proofErr w:type="spellStart"/>
      <w:r w:rsidR="00064B9C" w:rsidRPr="004A0546">
        <w:rPr>
          <w:rFonts w:cstheme="minorHAnsi"/>
          <w:sz w:val="24"/>
          <w:szCs w:val="28"/>
        </w:rPr>
        <w:t>Eventbrite</w:t>
      </w:r>
      <w:proofErr w:type="spellEnd"/>
      <w:r w:rsidR="00064B9C" w:rsidRPr="004A0546">
        <w:rPr>
          <w:rFonts w:cstheme="minorHAnsi"/>
          <w:sz w:val="24"/>
          <w:szCs w:val="28"/>
        </w:rPr>
        <w:t>:</w:t>
      </w:r>
    </w:p>
    <w:p w:rsidR="004A0546" w:rsidRPr="004A0546" w:rsidRDefault="00D11D21"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z w:val="24"/>
          <w:szCs w:val="20"/>
          <w:u w:val="single"/>
          <w:lang w:eastAsia="en-GB"/>
        </w:rPr>
      </w:pPr>
      <w:r w:rsidRPr="004A0546">
        <w:rPr>
          <w:sz w:val="24"/>
        </w:rPr>
        <w:fldChar w:fldCharType="begin"/>
      </w:r>
      <w:r w:rsidRPr="004A0546">
        <w:rPr>
          <w:sz w:val="24"/>
        </w:rPr>
        <w:instrText>HYPERLINK "https://www.eventbrite.co.uk/e/nuclear-weapons-in-a-dangerous-world-a-debate-tickets-46120956021" \t "_blank"</w:instrText>
      </w:r>
      <w:r w:rsidRPr="004A0546">
        <w:rPr>
          <w:sz w:val="24"/>
        </w:rPr>
        <w:fldChar w:fldCharType="separate"/>
      </w:r>
      <w:r w:rsidR="001E5335" w:rsidRPr="004A0546">
        <w:rPr>
          <w:rFonts w:eastAsia="Times New Roman" w:cstheme="minorHAnsi"/>
          <w:sz w:val="24"/>
          <w:szCs w:val="20"/>
          <w:u w:val="single"/>
          <w:lang w:eastAsia="en-GB"/>
        </w:rPr>
        <w:t>https://www.eventbrite.co.uk/e/nuclear-weapons-in-a-dangerous-world-a-debate-tickets-46120956021</w:t>
      </w:r>
      <w:r w:rsidRPr="004A0546">
        <w:rPr>
          <w:sz w:val="24"/>
        </w:rPr>
        <w:fldChar w:fldCharType="end"/>
      </w:r>
      <w:r w:rsidR="00064B9C" w:rsidRPr="004A0546">
        <w:rPr>
          <w:rFonts w:eastAsia="Times New Roman" w:cstheme="minorHAnsi"/>
          <w:sz w:val="24"/>
          <w:szCs w:val="20"/>
          <w:u w:val="single"/>
          <w:lang w:eastAsia="en-GB"/>
        </w:rPr>
        <w:t xml:space="preserve"> </w:t>
      </w:r>
    </w:p>
    <w:p w:rsidR="004A0546" w:rsidRPr="004A0546" w:rsidRDefault="004A0546"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z w:val="24"/>
          <w:szCs w:val="20"/>
          <w:u w:val="single"/>
          <w:lang w:eastAsia="en-GB"/>
        </w:rPr>
      </w:pPr>
    </w:p>
    <w:p w:rsidR="001E5335" w:rsidRPr="004A0546" w:rsidRDefault="001E5335" w:rsidP="00E917C6">
      <w:pPr>
        <w:spacing w:line="240" w:lineRule="auto"/>
        <w:jc w:val="left"/>
        <w:rPr>
          <w:rFonts w:cstheme="minorHAnsi"/>
          <w:b/>
          <w:sz w:val="24"/>
          <w:szCs w:val="28"/>
        </w:rPr>
      </w:pPr>
    </w:p>
    <w:p w:rsidR="001E5335" w:rsidRPr="004A0546" w:rsidRDefault="001E5335" w:rsidP="00E917C6">
      <w:pPr>
        <w:spacing w:line="240" w:lineRule="auto"/>
        <w:jc w:val="left"/>
        <w:rPr>
          <w:rFonts w:cstheme="minorHAnsi"/>
          <w:b/>
          <w:sz w:val="24"/>
          <w:szCs w:val="28"/>
        </w:rPr>
      </w:pPr>
    </w:p>
    <w:p w:rsidR="004A0546" w:rsidRDefault="004A0546" w:rsidP="004A0546">
      <w:pPr>
        <w:pBdr>
          <w:top w:val="single" w:sz="4" w:space="1" w:color="auto"/>
          <w:left w:val="single" w:sz="4" w:space="4" w:color="auto"/>
          <w:bottom w:val="single" w:sz="4" w:space="1" w:color="auto"/>
          <w:right w:val="single" w:sz="4" w:space="4" w:color="auto"/>
        </w:pBdr>
        <w:spacing w:line="360" w:lineRule="atLeast"/>
        <w:jc w:val="center"/>
        <w:rPr>
          <w:rFonts w:eastAsia="Times New Roman" w:cstheme="minorHAnsi"/>
          <w:b/>
          <w:bCs/>
          <w:kern w:val="36"/>
          <w:sz w:val="24"/>
          <w:szCs w:val="36"/>
          <w:lang w:eastAsia="en-GB"/>
        </w:rPr>
      </w:pPr>
      <w:r w:rsidRPr="004A0546">
        <w:rPr>
          <w:rFonts w:eastAsia="Times New Roman" w:cstheme="minorHAnsi"/>
          <w:b/>
          <w:bCs/>
          <w:kern w:val="36"/>
          <w:sz w:val="24"/>
          <w:szCs w:val="36"/>
          <w:lang w:eastAsia="en-GB"/>
        </w:rPr>
        <w:t>Together Against Trump demo</w:t>
      </w:r>
    </w:p>
    <w:p w:rsidR="004A0546" w:rsidRDefault="004A0546" w:rsidP="004A0546">
      <w:pPr>
        <w:pBdr>
          <w:top w:val="single" w:sz="4" w:space="1" w:color="auto"/>
          <w:left w:val="single" w:sz="4" w:space="4" w:color="auto"/>
          <w:bottom w:val="single" w:sz="4" w:space="1" w:color="auto"/>
          <w:right w:val="single" w:sz="4" w:space="4" w:color="auto"/>
        </w:pBdr>
        <w:spacing w:line="360" w:lineRule="atLeast"/>
        <w:jc w:val="left"/>
        <w:rPr>
          <w:rFonts w:eastAsia="Times New Roman" w:cstheme="minorHAnsi"/>
          <w:b/>
          <w:bCs/>
          <w:sz w:val="24"/>
          <w:szCs w:val="28"/>
          <w:lang w:eastAsia="en-GB"/>
        </w:rPr>
      </w:pPr>
    </w:p>
    <w:p w:rsidR="004A0546" w:rsidRPr="004A0546" w:rsidRDefault="004A0546" w:rsidP="004A0546">
      <w:pPr>
        <w:pBdr>
          <w:top w:val="single" w:sz="4" w:space="1" w:color="auto"/>
          <w:left w:val="single" w:sz="4" w:space="4" w:color="auto"/>
          <w:bottom w:val="single" w:sz="4" w:space="1" w:color="auto"/>
          <w:right w:val="single" w:sz="4" w:space="4" w:color="auto"/>
        </w:pBdr>
        <w:spacing w:line="360" w:lineRule="atLeast"/>
        <w:jc w:val="left"/>
        <w:rPr>
          <w:rFonts w:eastAsia="Times New Roman" w:cstheme="minorHAnsi"/>
          <w:sz w:val="24"/>
          <w:szCs w:val="28"/>
          <w:lang w:eastAsia="en-GB"/>
        </w:rPr>
      </w:pPr>
      <w:r w:rsidRPr="004A0546">
        <w:rPr>
          <w:rFonts w:eastAsia="Times New Roman" w:cstheme="minorHAnsi"/>
          <w:b/>
          <w:bCs/>
          <w:sz w:val="24"/>
          <w:szCs w:val="28"/>
          <w:lang w:eastAsia="en-GB"/>
        </w:rPr>
        <w:t>The date is set. Book the day off work. </w:t>
      </w:r>
      <w:r w:rsidRPr="004A0546">
        <w:rPr>
          <w:rFonts w:eastAsia="Times New Roman" w:cstheme="minorHAnsi"/>
          <w:sz w:val="24"/>
          <w:szCs w:val="28"/>
          <w:lang w:eastAsia="en-GB"/>
        </w:rPr>
        <w:t xml:space="preserve">Trump is visiting Britain and CND is supporting the </w:t>
      </w:r>
      <w:r w:rsidRPr="004A0546">
        <w:rPr>
          <w:rFonts w:eastAsia="Times New Roman" w:cstheme="minorHAnsi"/>
          <w:b/>
          <w:bCs/>
          <w:i/>
          <w:iCs/>
          <w:sz w:val="24"/>
          <w:szCs w:val="28"/>
          <w:lang w:eastAsia="en-GB"/>
        </w:rPr>
        <w:t>Together Against Trump</w:t>
      </w:r>
      <w:r w:rsidRPr="004A0546">
        <w:rPr>
          <w:rFonts w:eastAsia="Times New Roman" w:cstheme="minorHAnsi"/>
          <w:sz w:val="24"/>
          <w:szCs w:val="28"/>
          <w:lang w:eastAsia="en-GB"/>
        </w:rPr>
        <w:t xml:space="preserve"> national </w:t>
      </w:r>
      <w:proofErr w:type="spellStart"/>
      <w:r w:rsidRPr="004A0546">
        <w:rPr>
          <w:rFonts w:eastAsia="Times New Roman" w:cstheme="minorHAnsi"/>
          <w:sz w:val="24"/>
          <w:szCs w:val="28"/>
          <w:lang w:eastAsia="en-GB"/>
        </w:rPr>
        <w:t>demo.This</w:t>
      </w:r>
      <w:proofErr w:type="spellEnd"/>
      <w:r w:rsidRPr="004A0546">
        <w:rPr>
          <w:rFonts w:eastAsia="Times New Roman" w:cstheme="minorHAnsi"/>
          <w:sz w:val="24"/>
          <w:szCs w:val="28"/>
          <w:lang w:eastAsia="en-GB"/>
        </w:rPr>
        <w:t xml:space="preserve"> must be the day we stand up to the nuclear warmonger of our age.</w:t>
      </w:r>
      <w:r w:rsidRPr="004A0546">
        <w:rPr>
          <w:rFonts w:eastAsia="Times New Roman" w:cstheme="minorHAnsi"/>
          <w:sz w:val="24"/>
          <w:szCs w:val="28"/>
          <w:lang w:eastAsia="en-GB"/>
        </w:rPr>
        <w:br/>
      </w:r>
      <w:r w:rsidRPr="004A0546">
        <w:rPr>
          <w:rFonts w:eastAsia="Times New Roman" w:cstheme="minorHAnsi"/>
          <w:sz w:val="24"/>
          <w:szCs w:val="28"/>
          <w:lang w:eastAsia="en-GB"/>
        </w:rPr>
        <w:br/>
        <w:t>Trump's torn up the Iran nuclear deal. He's threatened to kill millions with US nukes in North Korea. One minute Trump's posing as the peace broker, the next minute he's preparing for war. His presidency threatens the security of the world and it's time for our movement to confront him.</w:t>
      </w:r>
      <w:r w:rsidRPr="004A0546">
        <w:rPr>
          <w:rFonts w:eastAsia="Times New Roman" w:cstheme="minorHAnsi"/>
          <w:sz w:val="24"/>
          <w:szCs w:val="28"/>
          <w:lang w:eastAsia="en-GB"/>
        </w:rPr>
        <w:br/>
      </w:r>
      <w:r w:rsidRPr="004A0546">
        <w:rPr>
          <w:rFonts w:eastAsia="Times New Roman" w:cstheme="minorHAnsi"/>
          <w:sz w:val="24"/>
          <w:szCs w:val="28"/>
          <w:lang w:eastAsia="en-GB"/>
        </w:rPr>
        <w:br/>
      </w:r>
      <w:r w:rsidRPr="004A0546">
        <w:rPr>
          <w:rFonts w:eastAsia="Times New Roman" w:cstheme="minorHAnsi"/>
          <w:b/>
          <w:bCs/>
          <w:sz w:val="24"/>
          <w:szCs w:val="28"/>
          <w:lang w:eastAsia="en-GB"/>
        </w:rPr>
        <w:t>Friday 13th July</w:t>
      </w:r>
      <w:r w:rsidRPr="004A0546">
        <w:rPr>
          <w:rFonts w:eastAsia="Times New Roman" w:cstheme="minorHAnsi"/>
          <w:sz w:val="24"/>
          <w:szCs w:val="28"/>
          <w:lang w:eastAsia="en-GB"/>
        </w:rPr>
        <w:t xml:space="preserve"> is our chance to rise up and say enough is enough. We reject the collusion of Theresa May and her government with this dangerous US administration and deplore the invitation to President Trump.</w:t>
      </w:r>
      <w:r w:rsidRPr="004A0546">
        <w:rPr>
          <w:rFonts w:eastAsia="Times New Roman" w:cstheme="minorHAnsi"/>
          <w:sz w:val="24"/>
          <w:szCs w:val="28"/>
          <w:lang w:eastAsia="en-GB"/>
        </w:rPr>
        <w:br/>
      </w:r>
      <w:r w:rsidRPr="004A0546">
        <w:rPr>
          <w:rFonts w:eastAsia="Times New Roman" w:cstheme="minorHAnsi"/>
          <w:sz w:val="24"/>
          <w:szCs w:val="28"/>
          <w:lang w:eastAsia="en-GB"/>
        </w:rPr>
        <w:br/>
        <w:t xml:space="preserve">Get the word out. Put on transport. </w:t>
      </w:r>
      <w:r w:rsidRPr="004A0546">
        <w:rPr>
          <w:sz w:val="24"/>
        </w:rPr>
        <w:fldChar w:fldCharType="begin"/>
      </w:r>
      <w:r w:rsidRPr="004A0546">
        <w:rPr>
          <w:sz w:val="24"/>
        </w:rPr>
        <w:instrText>HYPERLINK "https://cnduk.us12.list-manage.com/track/click?u=50a46ed98fb9032bd46d11880&amp;id=ee895d0cfd&amp;e=22062e8ba5" \t "_blank"</w:instrText>
      </w:r>
      <w:r w:rsidR="0082479C" w:rsidRPr="004A0546">
        <w:rPr>
          <w:sz w:val="24"/>
        </w:rPr>
      </w:r>
      <w:r w:rsidRPr="004A0546">
        <w:rPr>
          <w:sz w:val="24"/>
        </w:rPr>
        <w:fldChar w:fldCharType="separate"/>
      </w:r>
      <w:r w:rsidRPr="004A0546">
        <w:rPr>
          <w:rFonts w:eastAsia="Times New Roman" w:cstheme="minorHAnsi"/>
          <w:sz w:val="24"/>
          <w:szCs w:val="28"/>
          <w:u w:val="single"/>
          <w:lang w:eastAsia="en-GB"/>
        </w:rPr>
        <w:t>Donate</w:t>
      </w:r>
      <w:r w:rsidRPr="004A0546">
        <w:rPr>
          <w:sz w:val="24"/>
        </w:rPr>
        <w:fldChar w:fldCharType="end"/>
      </w:r>
      <w:r w:rsidRPr="004A0546">
        <w:rPr>
          <w:rFonts w:eastAsia="Times New Roman" w:cstheme="minorHAnsi"/>
          <w:sz w:val="24"/>
          <w:szCs w:val="28"/>
          <w:lang w:eastAsia="en-GB"/>
        </w:rPr>
        <w:t xml:space="preserve"> to the campaign. </w:t>
      </w:r>
      <w:r w:rsidRPr="004A0546">
        <w:rPr>
          <w:sz w:val="24"/>
        </w:rPr>
        <w:fldChar w:fldCharType="begin"/>
      </w:r>
      <w:r w:rsidRPr="004A0546">
        <w:rPr>
          <w:sz w:val="24"/>
        </w:rPr>
        <w:instrText>HYPERLINK "https://cnduk.us12.list-manage.com/track/click?u=50a46ed98fb9032bd46d11880&amp;id=7a989cd529&amp;e=22062e8ba5" \t "_blank"</w:instrText>
      </w:r>
      <w:r w:rsidR="0082479C" w:rsidRPr="004A0546">
        <w:rPr>
          <w:sz w:val="24"/>
        </w:rPr>
      </w:r>
      <w:r w:rsidRPr="004A0546">
        <w:rPr>
          <w:sz w:val="24"/>
        </w:rPr>
        <w:fldChar w:fldCharType="separate"/>
      </w:r>
      <w:r w:rsidRPr="004A0546">
        <w:rPr>
          <w:rFonts w:eastAsia="Times New Roman" w:cstheme="minorHAnsi"/>
          <w:sz w:val="24"/>
          <w:szCs w:val="28"/>
          <w:u w:val="single"/>
          <w:lang w:eastAsia="en-GB"/>
        </w:rPr>
        <w:t>Contact us for support</w:t>
      </w:r>
      <w:r w:rsidRPr="004A0546">
        <w:rPr>
          <w:sz w:val="24"/>
        </w:rPr>
        <w:fldChar w:fldCharType="end"/>
      </w:r>
      <w:r w:rsidRPr="004A0546">
        <w:rPr>
          <w:rFonts w:eastAsia="Times New Roman" w:cstheme="minorHAnsi"/>
          <w:sz w:val="24"/>
          <w:szCs w:val="28"/>
          <w:lang w:eastAsia="en-GB"/>
        </w:rPr>
        <w:t xml:space="preserve"> and make sure you and your friends are there on the </w:t>
      </w:r>
      <w:r w:rsidRPr="004A0546">
        <w:rPr>
          <w:rFonts w:eastAsia="Times New Roman" w:cstheme="minorHAnsi"/>
          <w:b/>
          <w:bCs/>
          <w:sz w:val="24"/>
          <w:szCs w:val="28"/>
          <w:lang w:eastAsia="en-GB"/>
        </w:rPr>
        <w:t>13th July</w:t>
      </w:r>
      <w:r w:rsidRPr="004A0546">
        <w:rPr>
          <w:rFonts w:eastAsia="Times New Roman" w:cstheme="minorHAnsi"/>
          <w:sz w:val="24"/>
          <w:szCs w:val="28"/>
          <w:lang w:eastAsia="en-GB"/>
        </w:rPr>
        <w:t xml:space="preserve">.  </w:t>
      </w:r>
      <w:r w:rsidRPr="004A0546">
        <w:rPr>
          <w:sz w:val="24"/>
        </w:rPr>
        <w:fldChar w:fldCharType="begin"/>
      </w:r>
      <w:r w:rsidRPr="004A0546">
        <w:rPr>
          <w:sz w:val="24"/>
        </w:rPr>
        <w:instrText>HYPERLINK "https://cnduk.us12.list-manage.com/track/click?u=50a46ed98fb9032bd46d11880&amp;id=5ee2e316cf&amp;e=22062e8ba5" \t "_blank"</w:instrText>
      </w:r>
      <w:r w:rsidR="0082479C" w:rsidRPr="004A0546">
        <w:rPr>
          <w:sz w:val="24"/>
        </w:rPr>
      </w:r>
      <w:r w:rsidRPr="004A0546">
        <w:rPr>
          <w:sz w:val="24"/>
        </w:rPr>
        <w:fldChar w:fldCharType="separate"/>
      </w:r>
      <w:r w:rsidRPr="004A0546">
        <w:rPr>
          <w:rFonts w:eastAsia="Times New Roman" w:cstheme="minorHAnsi"/>
          <w:sz w:val="24"/>
          <w:szCs w:val="28"/>
          <w:u w:val="single"/>
          <w:lang w:eastAsia="en-GB"/>
        </w:rPr>
        <w:t>Share the event with your Facebook contacts</w:t>
      </w:r>
      <w:r w:rsidRPr="004A0546">
        <w:rPr>
          <w:sz w:val="24"/>
        </w:rPr>
        <w:fldChar w:fldCharType="end"/>
      </w:r>
    </w:p>
    <w:p w:rsidR="004A0546" w:rsidRDefault="004A0546"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z w:val="24"/>
          <w:szCs w:val="28"/>
          <w:lang w:eastAsia="en-GB"/>
        </w:rPr>
      </w:pPr>
      <w:r w:rsidRPr="004A0546">
        <w:rPr>
          <w:rFonts w:eastAsia="Times New Roman" w:cstheme="minorHAnsi"/>
          <w:sz w:val="24"/>
          <w:szCs w:val="28"/>
          <w:lang w:eastAsia="en-GB"/>
        </w:rPr>
        <w:br/>
        <w:t>Gather 2pm BBC, Portland Place, London W1A 1AA</w:t>
      </w:r>
      <w:r w:rsidRPr="004A0546">
        <w:rPr>
          <w:rFonts w:eastAsia="Times New Roman" w:cstheme="minorHAnsi"/>
          <w:sz w:val="24"/>
          <w:szCs w:val="28"/>
          <w:lang w:eastAsia="en-GB"/>
        </w:rPr>
        <w:br/>
        <w:t>March to Central London</w:t>
      </w:r>
    </w:p>
    <w:p w:rsidR="004A0546" w:rsidRDefault="004A0546" w:rsidP="004A0546">
      <w:pPr>
        <w:pBdr>
          <w:top w:val="single" w:sz="4" w:space="1" w:color="auto"/>
          <w:left w:val="single" w:sz="4" w:space="4" w:color="auto"/>
          <w:bottom w:val="single" w:sz="4" w:space="1" w:color="auto"/>
          <w:right w:val="single" w:sz="4" w:space="4" w:color="auto"/>
        </w:pBdr>
        <w:spacing w:line="240" w:lineRule="auto"/>
        <w:jc w:val="left"/>
        <w:rPr>
          <w:rFonts w:eastAsia="Times New Roman" w:cstheme="minorHAnsi"/>
          <w:sz w:val="24"/>
          <w:szCs w:val="28"/>
          <w:lang w:eastAsia="en-GB"/>
        </w:rPr>
      </w:pPr>
    </w:p>
    <w:p w:rsidR="004A0546" w:rsidRDefault="004A0546" w:rsidP="004A0546">
      <w:pPr>
        <w:spacing w:line="240" w:lineRule="auto"/>
        <w:jc w:val="left"/>
        <w:rPr>
          <w:rFonts w:eastAsia="Times New Roman" w:cstheme="minorHAnsi"/>
          <w:sz w:val="24"/>
          <w:szCs w:val="28"/>
          <w:lang w:eastAsia="en-GB"/>
        </w:rPr>
      </w:pPr>
    </w:p>
    <w:p w:rsidR="004A0546" w:rsidRDefault="004A0546" w:rsidP="004A0546">
      <w:pPr>
        <w:spacing w:line="240" w:lineRule="auto"/>
        <w:jc w:val="left"/>
        <w:rPr>
          <w:rFonts w:eastAsia="Times New Roman" w:cstheme="minorHAnsi"/>
          <w:sz w:val="24"/>
          <w:szCs w:val="28"/>
          <w:lang w:eastAsia="en-GB"/>
        </w:rPr>
      </w:pPr>
    </w:p>
    <w:p w:rsidR="001E5335" w:rsidRPr="004A0546" w:rsidRDefault="001E5335" w:rsidP="004A0546">
      <w:pPr>
        <w:spacing w:line="240" w:lineRule="auto"/>
        <w:jc w:val="left"/>
        <w:rPr>
          <w:rFonts w:cstheme="minorHAnsi"/>
          <w:b/>
          <w:sz w:val="24"/>
          <w:szCs w:val="28"/>
        </w:rPr>
      </w:pPr>
    </w:p>
    <w:p w:rsidR="004A0546" w:rsidRDefault="004A0546">
      <w:pPr>
        <w:rPr>
          <w:rFonts w:cstheme="minorHAnsi"/>
          <w:b/>
          <w:sz w:val="24"/>
          <w:szCs w:val="36"/>
        </w:rPr>
      </w:pPr>
    </w:p>
    <w:p w:rsidR="004A609C" w:rsidRPr="004A0546" w:rsidRDefault="00B8545E" w:rsidP="00B8545E">
      <w:pPr>
        <w:spacing w:line="240" w:lineRule="auto"/>
        <w:jc w:val="center"/>
        <w:rPr>
          <w:rFonts w:cstheme="minorHAnsi"/>
          <w:b/>
          <w:sz w:val="24"/>
          <w:szCs w:val="36"/>
        </w:rPr>
      </w:pPr>
      <w:r w:rsidRPr="004A0546">
        <w:rPr>
          <w:rFonts w:cstheme="minorHAnsi"/>
          <w:b/>
          <w:sz w:val="24"/>
          <w:szCs w:val="36"/>
        </w:rPr>
        <w:t xml:space="preserve">Resolutions for </w:t>
      </w:r>
    </w:p>
    <w:p w:rsidR="00D83F3D" w:rsidRPr="004A0546" w:rsidRDefault="00255F43" w:rsidP="00B8545E">
      <w:pPr>
        <w:spacing w:line="240" w:lineRule="auto"/>
        <w:jc w:val="center"/>
        <w:rPr>
          <w:rFonts w:cstheme="minorHAnsi"/>
          <w:sz w:val="24"/>
          <w:szCs w:val="36"/>
        </w:rPr>
      </w:pPr>
      <w:r w:rsidRPr="004A0546">
        <w:rPr>
          <w:rFonts w:cstheme="minorHAnsi"/>
          <w:b/>
          <w:sz w:val="24"/>
          <w:szCs w:val="36"/>
        </w:rPr>
        <w:t xml:space="preserve">Labour </w:t>
      </w:r>
      <w:r w:rsidR="00DD59D3" w:rsidRPr="004A0546">
        <w:rPr>
          <w:rFonts w:cstheme="minorHAnsi"/>
          <w:b/>
          <w:sz w:val="24"/>
          <w:szCs w:val="36"/>
        </w:rPr>
        <w:t>Women’s Conference</w:t>
      </w:r>
    </w:p>
    <w:p w:rsidR="004223E1" w:rsidRPr="004A0546" w:rsidRDefault="004223E1" w:rsidP="00397ADC">
      <w:pPr>
        <w:spacing w:line="240" w:lineRule="auto"/>
        <w:rPr>
          <w:rFonts w:cstheme="minorHAnsi"/>
          <w:sz w:val="24"/>
          <w:szCs w:val="28"/>
        </w:rPr>
      </w:pPr>
    </w:p>
    <w:p w:rsidR="00CC6A2D" w:rsidRPr="004A0546" w:rsidRDefault="00CC6A2D" w:rsidP="00397ADC">
      <w:pPr>
        <w:spacing w:line="240" w:lineRule="auto"/>
        <w:rPr>
          <w:rFonts w:cstheme="minorHAnsi"/>
          <w:sz w:val="24"/>
          <w:szCs w:val="28"/>
        </w:rPr>
      </w:pPr>
      <w:r w:rsidRPr="004A0546">
        <w:rPr>
          <w:rFonts w:cstheme="minorHAnsi"/>
          <w:b/>
          <w:sz w:val="24"/>
          <w:szCs w:val="28"/>
        </w:rPr>
        <w:t>Labour CND supporters are encouraged to submit resolutions</w:t>
      </w:r>
      <w:r w:rsidRPr="004A0546">
        <w:rPr>
          <w:rFonts w:cstheme="minorHAnsi"/>
          <w:sz w:val="24"/>
          <w:szCs w:val="28"/>
        </w:rPr>
        <w:t xml:space="preserve"> </w:t>
      </w:r>
      <w:r w:rsidR="005374E8" w:rsidRPr="004A0546">
        <w:rPr>
          <w:rFonts w:cstheme="minorHAnsi"/>
          <w:sz w:val="24"/>
          <w:szCs w:val="28"/>
        </w:rPr>
        <w:t xml:space="preserve">to scrap Trident or support the Nuclear Ban Treaty </w:t>
      </w:r>
      <w:r w:rsidRPr="004A0546">
        <w:rPr>
          <w:rFonts w:cstheme="minorHAnsi"/>
          <w:b/>
          <w:sz w:val="24"/>
          <w:szCs w:val="28"/>
        </w:rPr>
        <w:t>and to support delegates</w:t>
      </w:r>
      <w:r w:rsidRPr="004A0546">
        <w:rPr>
          <w:rFonts w:cstheme="minorHAnsi"/>
          <w:sz w:val="24"/>
          <w:szCs w:val="28"/>
        </w:rPr>
        <w:t xml:space="preserve"> willing to take </w:t>
      </w:r>
      <w:r w:rsidR="009335E8" w:rsidRPr="004A0546">
        <w:rPr>
          <w:rFonts w:cstheme="minorHAnsi"/>
          <w:sz w:val="24"/>
          <w:szCs w:val="28"/>
        </w:rPr>
        <w:t>these issues up at Women’s</w:t>
      </w:r>
      <w:r w:rsidRPr="004A0546">
        <w:rPr>
          <w:rFonts w:cstheme="minorHAnsi"/>
          <w:sz w:val="24"/>
          <w:szCs w:val="28"/>
        </w:rPr>
        <w:t xml:space="preserve"> conference </w:t>
      </w:r>
      <w:r w:rsidR="009335E8" w:rsidRPr="004A0546">
        <w:rPr>
          <w:rFonts w:cstheme="minorHAnsi"/>
          <w:sz w:val="24"/>
          <w:szCs w:val="28"/>
        </w:rPr>
        <w:t>on 22 September.</w:t>
      </w:r>
    </w:p>
    <w:p w:rsidR="000D14C7" w:rsidRPr="004A0546" w:rsidRDefault="000D14C7" w:rsidP="00397ADC">
      <w:pPr>
        <w:spacing w:line="240" w:lineRule="auto"/>
        <w:rPr>
          <w:rFonts w:cstheme="minorHAnsi"/>
          <w:sz w:val="24"/>
          <w:szCs w:val="28"/>
        </w:rPr>
      </w:pPr>
    </w:p>
    <w:p w:rsidR="000D14C7" w:rsidRPr="004A0546" w:rsidRDefault="00B8545E" w:rsidP="00397ADC">
      <w:pPr>
        <w:spacing w:line="240" w:lineRule="auto"/>
        <w:rPr>
          <w:rFonts w:cstheme="minorHAnsi"/>
          <w:sz w:val="24"/>
          <w:szCs w:val="28"/>
        </w:rPr>
      </w:pPr>
      <w:r w:rsidRPr="004A0546">
        <w:rPr>
          <w:rFonts w:cstheme="minorHAnsi"/>
          <w:sz w:val="24"/>
          <w:szCs w:val="28"/>
        </w:rPr>
        <w:t>Here is a sample resolution by Finchley &amp; Golders Green</w:t>
      </w:r>
      <w:r w:rsidR="000D14C7" w:rsidRPr="004A0546">
        <w:rPr>
          <w:rFonts w:cstheme="minorHAnsi"/>
          <w:sz w:val="24"/>
          <w:szCs w:val="28"/>
        </w:rPr>
        <w:t xml:space="preserve">, passed </w:t>
      </w:r>
      <w:r w:rsidRPr="004A0546">
        <w:rPr>
          <w:rFonts w:cstheme="minorHAnsi"/>
          <w:sz w:val="24"/>
          <w:szCs w:val="28"/>
        </w:rPr>
        <w:t xml:space="preserve">on </w:t>
      </w:r>
      <w:r w:rsidR="000D14C7" w:rsidRPr="004A0546">
        <w:rPr>
          <w:rFonts w:cstheme="minorHAnsi"/>
          <w:sz w:val="24"/>
          <w:szCs w:val="28"/>
        </w:rPr>
        <w:t>23 May:</w:t>
      </w:r>
    </w:p>
    <w:p w:rsidR="000D14C7" w:rsidRPr="004A0546" w:rsidRDefault="000D14C7" w:rsidP="00397ADC">
      <w:pPr>
        <w:spacing w:line="240" w:lineRule="auto"/>
        <w:rPr>
          <w:rFonts w:cstheme="minorHAnsi"/>
          <w:sz w:val="24"/>
          <w:szCs w:val="28"/>
        </w:rPr>
      </w:pPr>
    </w:p>
    <w:p w:rsidR="000D14C7" w:rsidRPr="004A0546" w:rsidRDefault="00B8545E" w:rsidP="000D14C7">
      <w:pPr>
        <w:rPr>
          <w:rFonts w:cstheme="minorHAnsi"/>
          <w:sz w:val="24"/>
          <w:szCs w:val="28"/>
        </w:rPr>
      </w:pPr>
      <w:r w:rsidRPr="004A0546">
        <w:rPr>
          <w:rFonts w:cstheme="minorHAnsi"/>
          <w:sz w:val="24"/>
          <w:szCs w:val="28"/>
        </w:rPr>
        <w:t>“</w:t>
      </w:r>
      <w:r w:rsidR="000D14C7" w:rsidRPr="004A0546">
        <w:rPr>
          <w:rFonts w:cstheme="minorHAnsi"/>
          <w:sz w:val="24"/>
          <w:szCs w:val="28"/>
        </w:rPr>
        <w:t>This Labour Women’s Conference:</w:t>
      </w:r>
    </w:p>
    <w:p w:rsidR="000D14C7" w:rsidRPr="004A0546" w:rsidRDefault="000D14C7" w:rsidP="000D14C7">
      <w:pPr>
        <w:pStyle w:val="ListParagraph"/>
        <w:numPr>
          <w:ilvl w:val="0"/>
          <w:numId w:val="2"/>
        </w:numPr>
        <w:rPr>
          <w:rFonts w:cstheme="minorHAnsi"/>
          <w:sz w:val="24"/>
          <w:szCs w:val="28"/>
        </w:rPr>
      </w:pPr>
      <w:r w:rsidRPr="004A0546">
        <w:rPr>
          <w:rFonts w:cstheme="minorHAnsi"/>
          <w:b/>
          <w:sz w:val="24"/>
          <w:szCs w:val="28"/>
        </w:rPr>
        <w:t>Welcomes</w:t>
      </w:r>
      <w:r w:rsidRPr="004A0546">
        <w:rPr>
          <w:rFonts w:cstheme="minorHAnsi"/>
          <w:sz w:val="24"/>
          <w:szCs w:val="28"/>
        </w:rPr>
        <w:t xml:space="preserve"> the efforts from North and South Korea to denuclearize the Korean peninsula. </w:t>
      </w:r>
    </w:p>
    <w:p w:rsidR="000D14C7" w:rsidRPr="004A0546" w:rsidRDefault="000D14C7" w:rsidP="000D14C7">
      <w:pPr>
        <w:pStyle w:val="ListParagraph"/>
        <w:numPr>
          <w:ilvl w:val="0"/>
          <w:numId w:val="2"/>
        </w:numPr>
        <w:rPr>
          <w:rFonts w:cstheme="minorHAnsi"/>
          <w:sz w:val="24"/>
          <w:szCs w:val="28"/>
        </w:rPr>
      </w:pPr>
      <w:r w:rsidRPr="004A0546">
        <w:rPr>
          <w:rFonts w:cstheme="minorHAnsi"/>
          <w:b/>
          <w:sz w:val="24"/>
          <w:szCs w:val="28"/>
        </w:rPr>
        <w:t>Congratulates</w:t>
      </w:r>
      <w:r w:rsidRPr="004A0546">
        <w:rPr>
          <w:rFonts w:cstheme="minorHAnsi"/>
          <w:sz w:val="24"/>
          <w:szCs w:val="28"/>
        </w:rPr>
        <w:t xml:space="preserve"> ICAN (International Campaign to Abolish Nuclear Weapons) on the award of the Nobel Peace Prize in December 2017. </w:t>
      </w:r>
    </w:p>
    <w:p w:rsidR="000D14C7" w:rsidRPr="004A0546" w:rsidRDefault="000D14C7" w:rsidP="000D14C7">
      <w:pPr>
        <w:pStyle w:val="ListParagraph"/>
        <w:numPr>
          <w:ilvl w:val="0"/>
          <w:numId w:val="2"/>
        </w:numPr>
        <w:rPr>
          <w:rFonts w:cstheme="minorHAnsi"/>
          <w:iCs/>
          <w:sz w:val="24"/>
          <w:szCs w:val="28"/>
        </w:rPr>
      </w:pPr>
      <w:r w:rsidRPr="004A0546">
        <w:rPr>
          <w:rFonts w:cstheme="minorHAnsi"/>
          <w:b/>
          <w:sz w:val="24"/>
          <w:szCs w:val="28"/>
        </w:rPr>
        <w:t>Urges</w:t>
      </w:r>
      <w:r w:rsidRPr="004A0546">
        <w:rPr>
          <w:rFonts w:cstheme="minorHAnsi"/>
          <w:sz w:val="24"/>
          <w:szCs w:val="28"/>
        </w:rPr>
        <w:t xml:space="preserve"> Labour women to read and disseminate the </w:t>
      </w:r>
      <w:r w:rsidRPr="004A0546">
        <w:rPr>
          <w:rFonts w:cstheme="minorHAnsi"/>
          <w:iCs/>
          <w:sz w:val="24"/>
          <w:szCs w:val="28"/>
        </w:rPr>
        <w:t xml:space="preserve">Nobel Lecture delivered by Beatrice </w:t>
      </w:r>
      <w:proofErr w:type="spellStart"/>
      <w:r w:rsidRPr="004A0546">
        <w:rPr>
          <w:rFonts w:cstheme="minorHAnsi"/>
          <w:iCs/>
          <w:sz w:val="24"/>
          <w:szCs w:val="28"/>
        </w:rPr>
        <w:t>Fihn</w:t>
      </w:r>
      <w:proofErr w:type="spellEnd"/>
      <w:r w:rsidRPr="004A0546">
        <w:rPr>
          <w:rFonts w:cstheme="minorHAnsi"/>
          <w:iCs/>
          <w:sz w:val="24"/>
          <w:szCs w:val="28"/>
        </w:rPr>
        <w:t xml:space="preserve"> and the Hiroshima survivor Setsuko </w:t>
      </w:r>
      <w:proofErr w:type="spellStart"/>
      <w:r w:rsidRPr="004A0546">
        <w:rPr>
          <w:rFonts w:cstheme="minorHAnsi"/>
          <w:iCs/>
          <w:sz w:val="24"/>
          <w:szCs w:val="28"/>
        </w:rPr>
        <w:t>Thurlow</w:t>
      </w:r>
      <w:proofErr w:type="spellEnd"/>
      <w:r w:rsidRPr="004A0546">
        <w:rPr>
          <w:rFonts w:cstheme="minorHAnsi"/>
          <w:iCs/>
          <w:sz w:val="24"/>
          <w:szCs w:val="28"/>
        </w:rPr>
        <w:t>.</w:t>
      </w:r>
    </w:p>
    <w:p w:rsidR="000D14C7" w:rsidRPr="004A0546" w:rsidRDefault="000D14C7" w:rsidP="000D14C7">
      <w:pPr>
        <w:rPr>
          <w:rFonts w:cstheme="minorHAnsi"/>
          <w:i/>
          <w:iCs/>
          <w:sz w:val="24"/>
          <w:szCs w:val="28"/>
        </w:rPr>
      </w:pPr>
    </w:p>
    <w:p w:rsidR="000D14C7" w:rsidRPr="004A0546" w:rsidRDefault="000D14C7" w:rsidP="000D14C7">
      <w:pPr>
        <w:pStyle w:val="ListParagraph"/>
        <w:numPr>
          <w:ilvl w:val="0"/>
          <w:numId w:val="2"/>
        </w:numPr>
        <w:rPr>
          <w:rFonts w:cstheme="minorHAnsi"/>
          <w:sz w:val="24"/>
          <w:szCs w:val="28"/>
        </w:rPr>
      </w:pPr>
      <w:r w:rsidRPr="004A0546">
        <w:rPr>
          <w:rFonts w:cstheme="minorHAnsi"/>
          <w:b/>
          <w:sz w:val="24"/>
          <w:szCs w:val="28"/>
        </w:rPr>
        <w:t>Notes</w:t>
      </w:r>
      <w:r w:rsidRPr="004A0546">
        <w:rPr>
          <w:rFonts w:cstheme="minorHAnsi"/>
          <w:sz w:val="24"/>
          <w:szCs w:val="28"/>
        </w:rPr>
        <w:t xml:space="preserve"> that:</w:t>
      </w:r>
    </w:p>
    <w:p w:rsidR="000D14C7" w:rsidRPr="004A0546" w:rsidRDefault="000D14C7" w:rsidP="000D14C7">
      <w:pPr>
        <w:pStyle w:val="ListParagraph"/>
        <w:numPr>
          <w:ilvl w:val="0"/>
          <w:numId w:val="3"/>
        </w:numPr>
        <w:rPr>
          <w:rFonts w:cstheme="minorHAnsi"/>
          <w:sz w:val="24"/>
          <w:szCs w:val="28"/>
        </w:rPr>
      </w:pPr>
      <w:r w:rsidRPr="004A0546">
        <w:rPr>
          <w:rFonts w:cstheme="minorHAnsi"/>
          <w:sz w:val="24"/>
          <w:szCs w:val="28"/>
        </w:rPr>
        <w:t>122 states adopted the UN Treaty on the Prohibition of Nuclear Weapons in July 2017</w:t>
      </w:r>
    </w:p>
    <w:p w:rsidR="000D14C7" w:rsidRPr="004A0546" w:rsidRDefault="000D14C7" w:rsidP="000D14C7">
      <w:pPr>
        <w:pStyle w:val="ListParagraph"/>
        <w:numPr>
          <w:ilvl w:val="0"/>
          <w:numId w:val="3"/>
        </w:numPr>
        <w:rPr>
          <w:rFonts w:cstheme="minorHAnsi"/>
          <w:sz w:val="24"/>
          <w:szCs w:val="28"/>
        </w:rPr>
      </w:pPr>
      <w:r w:rsidRPr="004A0546">
        <w:rPr>
          <w:rFonts w:cstheme="minorHAnsi"/>
          <w:sz w:val="24"/>
          <w:szCs w:val="28"/>
        </w:rPr>
        <w:t>58 states or more have signed this Nuclear Ban Treaty, including Ireland, Austria, New Zealand, Brazil, Nigeria and South Africa</w:t>
      </w:r>
    </w:p>
    <w:p w:rsidR="000D14C7" w:rsidRPr="004A0546" w:rsidRDefault="000D14C7" w:rsidP="000D14C7">
      <w:pPr>
        <w:pStyle w:val="ListParagraph"/>
        <w:numPr>
          <w:ilvl w:val="0"/>
          <w:numId w:val="3"/>
        </w:numPr>
        <w:rPr>
          <w:rFonts w:cstheme="minorHAnsi"/>
          <w:sz w:val="24"/>
          <w:szCs w:val="28"/>
        </w:rPr>
      </w:pPr>
      <w:r w:rsidRPr="004A0546">
        <w:rPr>
          <w:rFonts w:cstheme="minorHAnsi"/>
          <w:sz w:val="24"/>
          <w:szCs w:val="28"/>
        </w:rPr>
        <w:t xml:space="preserve">Ratification by 50 signatories will bring the Treaty into force; at least 9 have already ratified. </w:t>
      </w:r>
    </w:p>
    <w:p w:rsidR="000D14C7" w:rsidRPr="004A0546" w:rsidRDefault="000D14C7" w:rsidP="000D14C7">
      <w:pPr>
        <w:rPr>
          <w:rFonts w:cstheme="minorHAnsi"/>
          <w:sz w:val="24"/>
          <w:szCs w:val="28"/>
        </w:rPr>
      </w:pPr>
    </w:p>
    <w:p w:rsidR="004223E1" w:rsidRPr="004A0546" w:rsidRDefault="000D14C7" w:rsidP="00397ADC">
      <w:pPr>
        <w:pStyle w:val="ListParagraph"/>
        <w:numPr>
          <w:ilvl w:val="0"/>
          <w:numId w:val="2"/>
        </w:numPr>
        <w:spacing w:line="240" w:lineRule="auto"/>
        <w:rPr>
          <w:rFonts w:eastAsia="Times New Roman" w:cstheme="minorHAnsi"/>
          <w:b/>
          <w:sz w:val="24"/>
          <w:szCs w:val="28"/>
          <w:lang w:eastAsia="en-GB"/>
        </w:rPr>
      </w:pPr>
      <w:r w:rsidRPr="004A0546">
        <w:rPr>
          <w:rFonts w:cstheme="minorHAnsi"/>
          <w:b/>
          <w:sz w:val="24"/>
          <w:szCs w:val="28"/>
        </w:rPr>
        <w:t>Calls</w:t>
      </w:r>
      <w:r w:rsidRPr="004A0546">
        <w:rPr>
          <w:rFonts w:cstheme="minorHAnsi"/>
          <w:sz w:val="24"/>
          <w:szCs w:val="28"/>
        </w:rPr>
        <w:t xml:space="preserve"> on Labour to support this urgent work to prevent accidental or deliberate use of nuclear weapons by pledging to sign and ratify the UN Treaty on the Prohibition of Nuclear Weapons.</w:t>
      </w:r>
      <w:r w:rsidR="00B8545E" w:rsidRPr="004A0546">
        <w:rPr>
          <w:rFonts w:cstheme="minorHAnsi"/>
          <w:sz w:val="24"/>
          <w:szCs w:val="28"/>
        </w:rPr>
        <w:t>”</w:t>
      </w:r>
    </w:p>
    <w:p w:rsidR="004223E1" w:rsidRPr="004A0546" w:rsidRDefault="004223E1" w:rsidP="00397ADC">
      <w:pPr>
        <w:spacing w:line="240" w:lineRule="auto"/>
        <w:rPr>
          <w:rFonts w:eastAsia="Times New Roman" w:cstheme="minorHAnsi"/>
          <w:b/>
          <w:sz w:val="24"/>
          <w:szCs w:val="24"/>
          <w:lang w:eastAsia="en-GB"/>
        </w:rPr>
      </w:pPr>
    </w:p>
    <w:p w:rsidR="00F11A96" w:rsidRPr="004A0546" w:rsidRDefault="00F11A96" w:rsidP="004A0546">
      <w:pPr>
        <w:pBdr>
          <w:bottom w:val="single" w:sz="4" w:space="1" w:color="auto"/>
        </w:pBdr>
        <w:jc w:val="left"/>
        <w:rPr>
          <w:rFonts w:cstheme="minorHAnsi"/>
          <w:b/>
          <w:bCs/>
          <w:color w:val="FF0000"/>
          <w:sz w:val="24"/>
          <w:szCs w:val="36"/>
        </w:rPr>
      </w:pPr>
    </w:p>
    <w:p w:rsidR="004A0546" w:rsidRDefault="004A0546">
      <w:pPr>
        <w:rPr>
          <w:rFonts w:cstheme="minorHAnsi"/>
          <w:b/>
          <w:sz w:val="24"/>
          <w:szCs w:val="36"/>
        </w:rPr>
      </w:pPr>
    </w:p>
    <w:p w:rsidR="004A0546" w:rsidRDefault="004A0546" w:rsidP="00F11A96">
      <w:pPr>
        <w:jc w:val="center"/>
        <w:rPr>
          <w:rFonts w:cstheme="minorHAnsi"/>
          <w:b/>
          <w:sz w:val="24"/>
          <w:szCs w:val="36"/>
        </w:rPr>
      </w:pPr>
    </w:p>
    <w:p w:rsidR="00F11A96" w:rsidRPr="004A0546" w:rsidRDefault="00F11A96" w:rsidP="00F11A96">
      <w:pPr>
        <w:jc w:val="center"/>
        <w:rPr>
          <w:rFonts w:cstheme="minorHAnsi"/>
          <w:b/>
          <w:sz w:val="24"/>
          <w:szCs w:val="36"/>
        </w:rPr>
      </w:pPr>
      <w:r w:rsidRPr="004A0546">
        <w:rPr>
          <w:rFonts w:cstheme="minorHAnsi"/>
          <w:b/>
          <w:sz w:val="24"/>
          <w:szCs w:val="36"/>
        </w:rPr>
        <w:t>Labour CND AGM 2018</w:t>
      </w:r>
    </w:p>
    <w:p w:rsidR="00F11A96" w:rsidRPr="004A0546" w:rsidRDefault="00F11A96" w:rsidP="00F11A96">
      <w:pPr>
        <w:rPr>
          <w:rFonts w:cstheme="minorHAnsi"/>
          <w:sz w:val="24"/>
          <w:szCs w:val="24"/>
        </w:rPr>
      </w:pPr>
    </w:p>
    <w:p w:rsidR="00F11A96" w:rsidRPr="004A0546" w:rsidRDefault="00F11A96" w:rsidP="00F11A96">
      <w:pPr>
        <w:spacing w:after="120"/>
        <w:rPr>
          <w:rFonts w:cstheme="minorHAnsi"/>
          <w:sz w:val="24"/>
          <w:szCs w:val="20"/>
        </w:rPr>
      </w:pPr>
      <w:r w:rsidRPr="004A0546">
        <w:rPr>
          <w:rFonts w:cstheme="minorHAnsi"/>
          <w:sz w:val="24"/>
          <w:szCs w:val="20"/>
        </w:rPr>
        <w:t xml:space="preserve">Labour CND is a caucus of CND members who are also members of the Labour Party. Everyone’s welcome at our Annual General Meeting on that basis, and encouraged to attend. We work to promote the aims and objectives of CND within the Party. Our annual meeting makes decisions about the direction of our work in the year ahead and elects an Executive Committee (EC), which meets regularly to progress our work. </w:t>
      </w:r>
    </w:p>
    <w:p w:rsidR="00F11A96" w:rsidRPr="004A0546" w:rsidRDefault="00F11A96" w:rsidP="00F11A96">
      <w:pPr>
        <w:spacing w:after="120"/>
        <w:rPr>
          <w:rFonts w:cstheme="minorHAnsi"/>
          <w:sz w:val="24"/>
          <w:szCs w:val="20"/>
        </w:rPr>
      </w:pPr>
      <w:r w:rsidRPr="004A0546">
        <w:rPr>
          <w:rFonts w:cstheme="minorHAnsi"/>
          <w:sz w:val="24"/>
          <w:szCs w:val="20"/>
        </w:rPr>
        <w:t>You can submit a resolution, nominate people to our EC, and vote at the AGM. For full details email labourcnd@gmail.com</w:t>
      </w:r>
    </w:p>
    <w:p w:rsidR="00F11A96" w:rsidRPr="004A0546" w:rsidRDefault="00F11A96" w:rsidP="00F11A96">
      <w:pPr>
        <w:spacing w:after="120"/>
        <w:rPr>
          <w:rFonts w:cstheme="minorHAnsi"/>
          <w:sz w:val="24"/>
          <w:szCs w:val="20"/>
        </w:rPr>
      </w:pPr>
      <w:r w:rsidRPr="004A0546">
        <w:rPr>
          <w:rFonts w:cstheme="minorHAnsi"/>
          <w:sz w:val="24"/>
          <w:szCs w:val="20"/>
        </w:rPr>
        <w:t xml:space="preserve">The EC team comprises: </w:t>
      </w:r>
    </w:p>
    <w:p w:rsidR="00F11A96" w:rsidRPr="004A0546" w:rsidRDefault="00F11A96" w:rsidP="00F11A96">
      <w:pPr>
        <w:pStyle w:val="ListParagraph"/>
        <w:numPr>
          <w:ilvl w:val="0"/>
          <w:numId w:val="14"/>
        </w:numPr>
        <w:spacing w:line="240" w:lineRule="auto"/>
        <w:jc w:val="left"/>
        <w:rPr>
          <w:rFonts w:cstheme="minorHAnsi"/>
          <w:sz w:val="24"/>
          <w:szCs w:val="20"/>
        </w:rPr>
      </w:pPr>
      <w:r w:rsidRPr="004A0546">
        <w:rPr>
          <w:rFonts w:cstheme="minorHAnsi"/>
          <w:sz w:val="24"/>
          <w:szCs w:val="20"/>
        </w:rPr>
        <w:t>elected officers</w:t>
      </w:r>
    </w:p>
    <w:p w:rsidR="00F11A96" w:rsidRPr="004A0546" w:rsidRDefault="00F11A96" w:rsidP="00F11A96">
      <w:pPr>
        <w:pStyle w:val="ListParagraph"/>
        <w:numPr>
          <w:ilvl w:val="0"/>
          <w:numId w:val="14"/>
        </w:numPr>
        <w:spacing w:line="240" w:lineRule="auto"/>
        <w:jc w:val="left"/>
        <w:rPr>
          <w:rFonts w:cstheme="minorHAnsi"/>
          <w:sz w:val="24"/>
          <w:szCs w:val="20"/>
        </w:rPr>
      </w:pPr>
      <w:r w:rsidRPr="004A0546">
        <w:rPr>
          <w:rFonts w:cstheme="minorHAnsi"/>
          <w:sz w:val="24"/>
          <w:szCs w:val="20"/>
        </w:rPr>
        <w:t>committee members directly elected at the AGM</w:t>
      </w:r>
    </w:p>
    <w:p w:rsidR="00F11A96" w:rsidRPr="004A0546" w:rsidRDefault="00F11A96" w:rsidP="00F11A96">
      <w:pPr>
        <w:pStyle w:val="ListParagraph"/>
        <w:numPr>
          <w:ilvl w:val="0"/>
          <w:numId w:val="14"/>
        </w:numPr>
        <w:spacing w:line="240" w:lineRule="auto"/>
        <w:jc w:val="left"/>
        <w:rPr>
          <w:rFonts w:cstheme="minorHAnsi"/>
          <w:sz w:val="24"/>
          <w:szCs w:val="20"/>
        </w:rPr>
      </w:pPr>
      <w:r w:rsidRPr="004A0546">
        <w:rPr>
          <w:rFonts w:cstheme="minorHAnsi"/>
          <w:sz w:val="24"/>
          <w:szCs w:val="20"/>
        </w:rPr>
        <w:t xml:space="preserve">CND region /area representatives, and Labour Party and trade union reps, appointed by their organisation. </w:t>
      </w:r>
    </w:p>
    <w:p w:rsidR="00F11A96" w:rsidRPr="004A0546" w:rsidRDefault="00F11A96" w:rsidP="00F11A96">
      <w:pPr>
        <w:rPr>
          <w:rFonts w:cstheme="minorHAnsi"/>
          <w:sz w:val="24"/>
          <w:szCs w:val="20"/>
        </w:rPr>
      </w:pPr>
    </w:p>
    <w:p w:rsidR="00F11A96" w:rsidRPr="004A0546" w:rsidRDefault="00F11A96" w:rsidP="00F11A96">
      <w:pPr>
        <w:rPr>
          <w:rFonts w:cstheme="minorHAnsi"/>
          <w:b/>
          <w:sz w:val="24"/>
          <w:szCs w:val="20"/>
        </w:rPr>
      </w:pPr>
      <w:r w:rsidRPr="004A0546">
        <w:rPr>
          <w:rFonts w:cstheme="minorHAnsi"/>
          <w:b/>
          <w:sz w:val="24"/>
          <w:szCs w:val="20"/>
        </w:rPr>
        <w:t xml:space="preserve">ELIGIBILITY </w:t>
      </w:r>
    </w:p>
    <w:p w:rsidR="00F11A96" w:rsidRPr="004A0546" w:rsidRDefault="00F11A96" w:rsidP="00F11A96">
      <w:pPr>
        <w:spacing w:after="120"/>
        <w:rPr>
          <w:rFonts w:cstheme="minorHAnsi"/>
          <w:sz w:val="24"/>
          <w:szCs w:val="20"/>
        </w:rPr>
      </w:pPr>
      <w:r w:rsidRPr="004A0546">
        <w:rPr>
          <w:rFonts w:cstheme="minorHAnsi"/>
          <w:sz w:val="24"/>
          <w:szCs w:val="20"/>
        </w:rPr>
        <w:t>Everyone who is a member of both CND UK and the Labour Party is entitled to participate in the annual general meeting of Labour CND. (Proof of current memberships may be required.)</w:t>
      </w:r>
    </w:p>
    <w:p w:rsidR="00F11A96" w:rsidRPr="004A0546" w:rsidRDefault="00F11A96" w:rsidP="00F11A96">
      <w:pPr>
        <w:spacing w:after="120"/>
        <w:rPr>
          <w:rFonts w:cstheme="minorHAnsi"/>
          <w:sz w:val="24"/>
          <w:szCs w:val="20"/>
        </w:rPr>
      </w:pPr>
      <w:r w:rsidRPr="004A0546">
        <w:rPr>
          <w:rFonts w:cstheme="minorHAnsi"/>
          <w:b/>
          <w:sz w:val="24"/>
          <w:szCs w:val="20"/>
        </w:rPr>
        <w:t>Individuals</w:t>
      </w:r>
      <w:r w:rsidRPr="004A0546">
        <w:rPr>
          <w:rFonts w:cstheme="minorHAnsi"/>
          <w:sz w:val="24"/>
          <w:szCs w:val="20"/>
        </w:rPr>
        <w:t xml:space="preserve"> may make nominations, submit a resolution, nominate representatives and cast 1 vote. </w:t>
      </w:r>
    </w:p>
    <w:p w:rsidR="00F11A96" w:rsidRPr="004A0546" w:rsidRDefault="00F11A96" w:rsidP="00F11A96">
      <w:pPr>
        <w:spacing w:after="120"/>
        <w:rPr>
          <w:rFonts w:cstheme="minorHAnsi"/>
          <w:sz w:val="24"/>
          <w:szCs w:val="20"/>
        </w:rPr>
      </w:pPr>
      <w:r w:rsidRPr="004A0546">
        <w:rPr>
          <w:rFonts w:cstheme="minorHAnsi"/>
          <w:b/>
          <w:sz w:val="24"/>
          <w:szCs w:val="20"/>
        </w:rPr>
        <w:t xml:space="preserve">Organisations </w:t>
      </w:r>
      <w:r w:rsidRPr="004A0546">
        <w:rPr>
          <w:rFonts w:cstheme="minorHAnsi"/>
          <w:sz w:val="24"/>
          <w:szCs w:val="20"/>
        </w:rPr>
        <w:t xml:space="preserve">may send delegates to the AGM on the basis below. Each delegate must satisfy the eligibility criteria for participation in Labour CND. </w:t>
      </w:r>
    </w:p>
    <w:tbl>
      <w:tblPr>
        <w:tblStyle w:val="TableGrid"/>
        <w:tblW w:w="0" w:type="auto"/>
        <w:tblInd w:w="720" w:type="dxa"/>
        <w:tblLook w:val="04A0"/>
      </w:tblPr>
      <w:tblGrid>
        <w:gridCol w:w="4251"/>
        <w:gridCol w:w="4271"/>
      </w:tblGrid>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Constituency Labour Parties</w:t>
            </w:r>
          </w:p>
        </w:tc>
        <w:tc>
          <w:tcPr>
            <w:tcW w:w="4621" w:type="dxa"/>
          </w:tcPr>
          <w:p w:rsidR="00F11A96" w:rsidRPr="004A0546" w:rsidRDefault="00F11A96" w:rsidP="00F11A96">
            <w:pPr>
              <w:rPr>
                <w:rFonts w:cstheme="minorHAnsi"/>
                <w:sz w:val="24"/>
                <w:szCs w:val="20"/>
              </w:rPr>
            </w:pPr>
            <w:r w:rsidRPr="004A0546">
              <w:rPr>
                <w:rFonts w:cstheme="minorHAnsi"/>
                <w:sz w:val="24"/>
                <w:szCs w:val="20"/>
              </w:rPr>
              <w:t>5 delegates/votes</w:t>
            </w:r>
          </w:p>
        </w:tc>
      </w:tr>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Branch Labour Parties</w:t>
            </w:r>
          </w:p>
        </w:tc>
        <w:tc>
          <w:tcPr>
            <w:tcW w:w="4621" w:type="dxa"/>
          </w:tcPr>
          <w:p w:rsidR="00F11A96" w:rsidRPr="004A0546" w:rsidRDefault="00F11A96" w:rsidP="00F11A96">
            <w:pPr>
              <w:rPr>
                <w:rFonts w:cstheme="minorHAnsi"/>
                <w:sz w:val="24"/>
                <w:szCs w:val="20"/>
              </w:rPr>
            </w:pPr>
            <w:r w:rsidRPr="004A0546">
              <w:rPr>
                <w:rFonts w:cstheme="minorHAnsi"/>
                <w:sz w:val="24"/>
                <w:szCs w:val="20"/>
              </w:rPr>
              <w:t>2 delegates/votes</w:t>
            </w:r>
          </w:p>
        </w:tc>
      </w:tr>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National Trade Unions</w:t>
            </w:r>
          </w:p>
        </w:tc>
        <w:tc>
          <w:tcPr>
            <w:tcW w:w="4621" w:type="dxa"/>
          </w:tcPr>
          <w:p w:rsidR="00F11A96" w:rsidRPr="004A0546" w:rsidRDefault="00F11A96" w:rsidP="00F11A96">
            <w:pPr>
              <w:rPr>
                <w:rFonts w:cstheme="minorHAnsi"/>
                <w:sz w:val="24"/>
                <w:szCs w:val="20"/>
              </w:rPr>
            </w:pPr>
            <w:r w:rsidRPr="004A0546">
              <w:rPr>
                <w:rFonts w:cstheme="minorHAnsi"/>
                <w:sz w:val="24"/>
                <w:szCs w:val="20"/>
              </w:rPr>
              <w:t>5 delegates/votes</w:t>
            </w:r>
          </w:p>
        </w:tc>
      </w:tr>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Regional/Area Trade Unions</w:t>
            </w:r>
          </w:p>
        </w:tc>
        <w:tc>
          <w:tcPr>
            <w:tcW w:w="4621" w:type="dxa"/>
          </w:tcPr>
          <w:p w:rsidR="00F11A96" w:rsidRPr="004A0546" w:rsidRDefault="00F11A96" w:rsidP="00F11A96">
            <w:pPr>
              <w:rPr>
                <w:rFonts w:cstheme="minorHAnsi"/>
                <w:sz w:val="24"/>
                <w:szCs w:val="20"/>
              </w:rPr>
            </w:pPr>
            <w:r w:rsidRPr="004A0546">
              <w:rPr>
                <w:rFonts w:cstheme="minorHAnsi"/>
                <w:sz w:val="24"/>
                <w:szCs w:val="20"/>
              </w:rPr>
              <w:t>3 delegates/votes</w:t>
            </w:r>
          </w:p>
        </w:tc>
      </w:tr>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Trade Union Branches</w:t>
            </w:r>
          </w:p>
        </w:tc>
        <w:tc>
          <w:tcPr>
            <w:tcW w:w="4621" w:type="dxa"/>
          </w:tcPr>
          <w:p w:rsidR="00F11A96" w:rsidRPr="004A0546" w:rsidRDefault="00F11A96" w:rsidP="00F11A96">
            <w:pPr>
              <w:rPr>
                <w:rFonts w:cstheme="minorHAnsi"/>
                <w:sz w:val="24"/>
                <w:szCs w:val="20"/>
              </w:rPr>
            </w:pPr>
            <w:r w:rsidRPr="004A0546">
              <w:rPr>
                <w:rFonts w:cstheme="minorHAnsi"/>
                <w:sz w:val="24"/>
                <w:szCs w:val="20"/>
              </w:rPr>
              <w:t>2 delegates/votes</w:t>
            </w:r>
          </w:p>
        </w:tc>
      </w:tr>
      <w:tr w:rsidR="00F11A96" w:rsidRPr="004A0546">
        <w:tc>
          <w:tcPr>
            <w:tcW w:w="4621" w:type="dxa"/>
          </w:tcPr>
          <w:p w:rsidR="00F11A96" w:rsidRPr="004A0546" w:rsidRDefault="00F11A96" w:rsidP="00F11A96">
            <w:pPr>
              <w:rPr>
                <w:rFonts w:cstheme="minorHAnsi"/>
                <w:sz w:val="24"/>
                <w:szCs w:val="20"/>
              </w:rPr>
            </w:pPr>
            <w:r w:rsidRPr="004A0546">
              <w:rPr>
                <w:rFonts w:cstheme="minorHAnsi"/>
                <w:sz w:val="24"/>
                <w:szCs w:val="20"/>
              </w:rPr>
              <w:t>CND Regions, Areas, Groups</w:t>
            </w:r>
          </w:p>
        </w:tc>
        <w:tc>
          <w:tcPr>
            <w:tcW w:w="4621" w:type="dxa"/>
          </w:tcPr>
          <w:p w:rsidR="00F11A96" w:rsidRPr="004A0546" w:rsidRDefault="00F11A96" w:rsidP="00F11A96">
            <w:pPr>
              <w:rPr>
                <w:rFonts w:cstheme="minorHAnsi"/>
                <w:sz w:val="24"/>
                <w:szCs w:val="20"/>
              </w:rPr>
            </w:pPr>
            <w:r w:rsidRPr="004A0546">
              <w:rPr>
                <w:rFonts w:cstheme="minorHAnsi"/>
                <w:sz w:val="24"/>
                <w:szCs w:val="20"/>
              </w:rPr>
              <w:t>2 delegates/votes</w:t>
            </w:r>
          </w:p>
        </w:tc>
      </w:tr>
    </w:tbl>
    <w:p w:rsidR="00F11A96" w:rsidRPr="004A0546" w:rsidRDefault="00F11A96" w:rsidP="00F11A96">
      <w:pPr>
        <w:ind w:left="720"/>
        <w:rPr>
          <w:rFonts w:cstheme="minorHAnsi"/>
          <w:sz w:val="24"/>
          <w:szCs w:val="20"/>
        </w:rPr>
      </w:pPr>
      <w:r w:rsidRPr="004A0546">
        <w:rPr>
          <w:rFonts w:cstheme="minorHAnsi"/>
          <w:sz w:val="24"/>
          <w:szCs w:val="20"/>
        </w:rPr>
        <w:tab/>
      </w:r>
      <w:r w:rsidRPr="004A0546">
        <w:rPr>
          <w:rFonts w:cstheme="minorHAnsi"/>
          <w:sz w:val="24"/>
          <w:szCs w:val="20"/>
        </w:rPr>
        <w:tab/>
      </w:r>
      <w:r w:rsidRPr="004A0546">
        <w:rPr>
          <w:rFonts w:cstheme="minorHAnsi"/>
          <w:sz w:val="24"/>
          <w:szCs w:val="20"/>
        </w:rPr>
        <w:tab/>
      </w:r>
    </w:p>
    <w:p w:rsidR="00F11A96" w:rsidRPr="004A0546" w:rsidRDefault="00F11A96" w:rsidP="00F11A96">
      <w:pPr>
        <w:spacing w:after="120"/>
        <w:rPr>
          <w:rFonts w:cstheme="minorHAnsi"/>
          <w:sz w:val="24"/>
          <w:szCs w:val="20"/>
        </w:rPr>
      </w:pPr>
      <w:r w:rsidRPr="004A0546">
        <w:rPr>
          <w:rFonts w:cstheme="minorHAnsi"/>
          <w:b/>
          <w:sz w:val="24"/>
          <w:szCs w:val="20"/>
        </w:rPr>
        <w:t>REGISTRATION</w:t>
      </w:r>
      <w:r w:rsidRPr="004A0546">
        <w:rPr>
          <w:rFonts w:cstheme="minorHAnsi"/>
          <w:b/>
          <w:sz w:val="24"/>
          <w:szCs w:val="20"/>
        </w:rPr>
        <w:br/>
      </w:r>
      <w:r w:rsidRPr="004A0546">
        <w:rPr>
          <w:rFonts w:cstheme="minorHAnsi"/>
          <w:sz w:val="24"/>
          <w:szCs w:val="20"/>
        </w:rPr>
        <w:t>Advanced registration is not necessary. However, if you wish to do so, please write or email to the address below.</w:t>
      </w:r>
    </w:p>
    <w:p w:rsidR="004A609C" w:rsidRPr="004A0546" w:rsidRDefault="004A609C" w:rsidP="00F11A96">
      <w:pPr>
        <w:spacing w:after="120"/>
        <w:rPr>
          <w:rFonts w:cstheme="minorHAnsi"/>
          <w:b/>
          <w:sz w:val="24"/>
          <w:szCs w:val="20"/>
        </w:rPr>
      </w:pPr>
      <w:r w:rsidRPr="004A0546">
        <w:rPr>
          <w:rFonts w:cstheme="minorHAnsi"/>
          <w:b/>
          <w:sz w:val="24"/>
          <w:szCs w:val="20"/>
        </w:rPr>
        <w:t>DEADLINE FOR NOMINATIONS</w:t>
      </w:r>
    </w:p>
    <w:p w:rsidR="00F11A96" w:rsidRPr="004A0546" w:rsidRDefault="00F11A96" w:rsidP="00F11A96">
      <w:pPr>
        <w:spacing w:after="120"/>
        <w:rPr>
          <w:rFonts w:cstheme="minorHAnsi"/>
          <w:sz w:val="24"/>
          <w:szCs w:val="20"/>
        </w:rPr>
      </w:pPr>
      <w:r w:rsidRPr="004A0546">
        <w:rPr>
          <w:rFonts w:cstheme="minorHAnsi"/>
          <w:sz w:val="24"/>
          <w:szCs w:val="20"/>
        </w:rPr>
        <w:t xml:space="preserve">Eligible participants may make nominations for Labour CND officers and Executive Committee members for 2018-19. These must be received no later than </w:t>
      </w:r>
      <w:r w:rsidRPr="004A0546">
        <w:rPr>
          <w:rFonts w:cstheme="minorHAnsi"/>
          <w:b/>
          <w:sz w:val="24"/>
          <w:szCs w:val="20"/>
          <w:u w:val="single"/>
        </w:rPr>
        <w:t>FRIDAY 8 JUNE</w:t>
      </w:r>
      <w:r w:rsidRPr="004A0546">
        <w:rPr>
          <w:rFonts w:cstheme="minorHAnsi"/>
          <w:sz w:val="24"/>
          <w:szCs w:val="20"/>
        </w:rPr>
        <w:t xml:space="preserve">. Please indicate whether or not the person being nominated has indicated their willingness to accept nomination. Posts for nomination are as follows: </w:t>
      </w:r>
    </w:p>
    <w:p w:rsidR="00F11A96" w:rsidRPr="004A0546" w:rsidRDefault="00F11A96" w:rsidP="00F11A96">
      <w:pPr>
        <w:ind w:firstLine="720"/>
        <w:rPr>
          <w:rFonts w:cstheme="minorHAnsi"/>
          <w:sz w:val="24"/>
          <w:szCs w:val="20"/>
        </w:rPr>
      </w:pPr>
      <w:r w:rsidRPr="004A0546">
        <w:rPr>
          <w:rFonts w:cstheme="minorHAnsi"/>
          <w:sz w:val="24"/>
          <w:szCs w:val="20"/>
        </w:rPr>
        <w:t>Chair  (1 place)</w:t>
      </w:r>
    </w:p>
    <w:p w:rsidR="00F11A96" w:rsidRPr="004A0546" w:rsidRDefault="00F11A96" w:rsidP="00F11A96">
      <w:pPr>
        <w:ind w:left="720"/>
        <w:rPr>
          <w:rFonts w:cstheme="minorHAnsi"/>
          <w:sz w:val="24"/>
          <w:szCs w:val="20"/>
        </w:rPr>
      </w:pPr>
      <w:r w:rsidRPr="004A0546">
        <w:rPr>
          <w:rFonts w:cstheme="minorHAnsi"/>
          <w:sz w:val="24"/>
          <w:szCs w:val="20"/>
        </w:rPr>
        <w:t>Vice Chair  (2 places)</w:t>
      </w:r>
    </w:p>
    <w:p w:rsidR="00F11A96" w:rsidRPr="004A0546" w:rsidRDefault="00F11A96" w:rsidP="00F11A96">
      <w:pPr>
        <w:ind w:left="720"/>
        <w:rPr>
          <w:rFonts w:cstheme="minorHAnsi"/>
          <w:sz w:val="24"/>
          <w:szCs w:val="20"/>
        </w:rPr>
      </w:pPr>
      <w:r w:rsidRPr="004A0546">
        <w:rPr>
          <w:rFonts w:cstheme="minorHAnsi"/>
          <w:sz w:val="24"/>
          <w:szCs w:val="20"/>
        </w:rPr>
        <w:t>Treasurer  (1 place)</w:t>
      </w:r>
    </w:p>
    <w:p w:rsidR="00F11A96" w:rsidRPr="004A0546" w:rsidRDefault="00F11A96" w:rsidP="00F11A96">
      <w:pPr>
        <w:ind w:left="720"/>
        <w:rPr>
          <w:rFonts w:cstheme="minorHAnsi"/>
          <w:sz w:val="24"/>
          <w:szCs w:val="20"/>
        </w:rPr>
      </w:pPr>
      <w:r w:rsidRPr="004A0546">
        <w:rPr>
          <w:rFonts w:cstheme="minorHAnsi"/>
          <w:sz w:val="24"/>
          <w:szCs w:val="20"/>
        </w:rPr>
        <w:t>Secretary  (1 place)</w:t>
      </w:r>
    </w:p>
    <w:p w:rsidR="00F11A96" w:rsidRPr="004A0546" w:rsidRDefault="00F11A96" w:rsidP="00F11A96">
      <w:pPr>
        <w:ind w:left="720"/>
        <w:rPr>
          <w:rFonts w:cstheme="minorHAnsi"/>
          <w:sz w:val="24"/>
          <w:szCs w:val="20"/>
        </w:rPr>
      </w:pPr>
      <w:r w:rsidRPr="004A0546">
        <w:rPr>
          <w:rFonts w:cstheme="minorHAnsi"/>
          <w:sz w:val="24"/>
          <w:szCs w:val="20"/>
        </w:rPr>
        <w:t>Assistant Secretary  (1 place)</w:t>
      </w:r>
    </w:p>
    <w:p w:rsidR="00F11A96" w:rsidRPr="004A0546" w:rsidRDefault="00F11A96" w:rsidP="00F11A96">
      <w:pPr>
        <w:ind w:left="720"/>
        <w:rPr>
          <w:rFonts w:cstheme="minorHAnsi"/>
          <w:sz w:val="24"/>
          <w:szCs w:val="20"/>
        </w:rPr>
      </w:pPr>
      <w:r w:rsidRPr="004A0546">
        <w:rPr>
          <w:rFonts w:cstheme="minorHAnsi"/>
          <w:sz w:val="24"/>
          <w:szCs w:val="20"/>
        </w:rPr>
        <w:t>Directly elected  EC member (8 places)</w:t>
      </w:r>
    </w:p>
    <w:p w:rsidR="00F11A96" w:rsidRPr="004A0546" w:rsidRDefault="00F11A96" w:rsidP="00F11A96">
      <w:pPr>
        <w:ind w:left="720"/>
        <w:rPr>
          <w:rFonts w:cstheme="minorHAnsi"/>
          <w:sz w:val="24"/>
          <w:szCs w:val="20"/>
        </w:rPr>
      </w:pPr>
    </w:p>
    <w:p w:rsidR="00F11A96" w:rsidRPr="004A0546" w:rsidRDefault="00F11A96" w:rsidP="00F11A96">
      <w:pPr>
        <w:spacing w:after="120"/>
        <w:rPr>
          <w:rFonts w:cstheme="minorHAnsi"/>
          <w:sz w:val="24"/>
          <w:szCs w:val="20"/>
        </w:rPr>
      </w:pPr>
      <w:r w:rsidRPr="004A0546">
        <w:rPr>
          <w:rFonts w:cstheme="minorHAnsi"/>
          <w:b/>
          <w:sz w:val="24"/>
          <w:szCs w:val="20"/>
        </w:rPr>
        <w:t>ELECTIONS</w:t>
      </w:r>
      <w:r w:rsidRPr="004A0546">
        <w:rPr>
          <w:rFonts w:cstheme="minorHAnsi"/>
          <w:b/>
          <w:sz w:val="24"/>
          <w:szCs w:val="20"/>
        </w:rPr>
        <w:br/>
      </w:r>
      <w:r w:rsidRPr="004A0546">
        <w:rPr>
          <w:rFonts w:cstheme="minorHAnsi"/>
          <w:sz w:val="24"/>
          <w:szCs w:val="20"/>
        </w:rPr>
        <w:t>Elections will be by written ballot. Should there be only one candidate for any position, the meeting will be asked to confirm the election of that candidate by a show of hands. A written vote may be requested.</w:t>
      </w:r>
    </w:p>
    <w:p w:rsidR="004A609C" w:rsidRPr="004A0546" w:rsidRDefault="004A609C" w:rsidP="00F11A96">
      <w:pPr>
        <w:rPr>
          <w:rFonts w:cstheme="minorHAnsi"/>
          <w:b/>
          <w:sz w:val="24"/>
          <w:szCs w:val="20"/>
        </w:rPr>
      </w:pPr>
    </w:p>
    <w:p w:rsidR="004A609C" w:rsidRPr="004A0546" w:rsidRDefault="004A609C" w:rsidP="00F11A96">
      <w:pPr>
        <w:rPr>
          <w:rFonts w:cstheme="minorHAnsi"/>
          <w:b/>
          <w:sz w:val="24"/>
          <w:szCs w:val="20"/>
        </w:rPr>
      </w:pPr>
      <w:r w:rsidRPr="004A0546">
        <w:rPr>
          <w:rFonts w:cstheme="minorHAnsi"/>
          <w:b/>
          <w:sz w:val="24"/>
          <w:szCs w:val="20"/>
        </w:rPr>
        <w:t xml:space="preserve">DEADLINE FOR RESOLUTIONS </w:t>
      </w:r>
    </w:p>
    <w:p w:rsidR="00F11A96" w:rsidRPr="004A0546" w:rsidRDefault="00F11A96" w:rsidP="00F11A96">
      <w:pPr>
        <w:rPr>
          <w:rFonts w:cstheme="minorHAnsi"/>
          <w:sz w:val="24"/>
          <w:szCs w:val="20"/>
        </w:rPr>
      </w:pPr>
      <w:r w:rsidRPr="004A0546">
        <w:rPr>
          <w:rFonts w:cstheme="minorHAnsi"/>
          <w:sz w:val="24"/>
          <w:szCs w:val="20"/>
        </w:rPr>
        <w:t xml:space="preserve">Eligible participants may submit one resolution for voting. This must be received in writing by post or by email no later than </w:t>
      </w:r>
      <w:r w:rsidRPr="004A0546">
        <w:rPr>
          <w:rFonts w:cstheme="minorHAnsi"/>
          <w:b/>
          <w:sz w:val="24"/>
          <w:szCs w:val="20"/>
          <w:u w:val="single"/>
        </w:rPr>
        <w:t>FRIDAY 8 JUNE</w:t>
      </w:r>
      <w:r w:rsidRPr="004A0546">
        <w:rPr>
          <w:rFonts w:cstheme="minorHAnsi"/>
          <w:sz w:val="24"/>
          <w:szCs w:val="20"/>
        </w:rPr>
        <w:t xml:space="preserve">. All competent resolutions will be circulated in writing at the beginning of the annual meeting. Amendments will be taken from the floor of the meeting. These must be submitted in writing before the chair closes the debate. </w:t>
      </w:r>
    </w:p>
    <w:p w:rsidR="004A609C" w:rsidRPr="004A0546" w:rsidRDefault="004A609C" w:rsidP="00F11A96">
      <w:pPr>
        <w:spacing w:after="120"/>
        <w:rPr>
          <w:rFonts w:cstheme="minorHAnsi"/>
          <w:b/>
          <w:sz w:val="24"/>
          <w:szCs w:val="20"/>
        </w:rPr>
      </w:pPr>
    </w:p>
    <w:p w:rsidR="00F11A96" w:rsidRPr="004A0546" w:rsidRDefault="00F11A96" w:rsidP="00F11A96">
      <w:pPr>
        <w:spacing w:after="120"/>
        <w:rPr>
          <w:rFonts w:cstheme="minorHAnsi"/>
          <w:sz w:val="24"/>
          <w:szCs w:val="20"/>
        </w:rPr>
      </w:pPr>
      <w:r w:rsidRPr="004A0546">
        <w:rPr>
          <w:rFonts w:cstheme="minorHAnsi"/>
          <w:b/>
          <w:sz w:val="24"/>
          <w:szCs w:val="20"/>
        </w:rPr>
        <w:t>VOTING</w:t>
      </w:r>
      <w:r w:rsidRPr="004A0546">
        <w:rPr>
          <w:rFonts w:cstheme="minorHAnsi"/>
          <w:b/>
          <w:sz w:val="24"/>
          <w:szCs w:val="20"/>
        </w:rPr>
        <w:br/>
      </w:r>
      <w:r w:rsidRPr="004A0546">
        <w:rPr>
          <w:rFonts w:cstheme="minorHAnsi"/>
          <w:sz w:val="24"/>
          <w:szCs w:val="20"/>
        </w:rPr>
        <w:t xml:space="preserve">Voting will be by show of hands unless a card vote is requested before the vote is taken. Competent resolutions will be deemed to be carried if they received the support of a simple majority of those present. </w:t>
      </w:r>
    </w:p>
    <w:p w:rsidR="00F11A96" w:rsidRPr="004A0546" w:rsidRDefault="00F11A96" w:rsidP="00F11A96">
      <w:pPr>
        <w:rPr>
          <w:rFonts w:cstheme="minorHAnsi"/>
          <w:b/>
          <w:sz w:val="24"/>
          <w:szCs w:val="20"/>
        </w:rPr>
      </w:pPr>
      <w:r w:rsidRPr="004A0546">
        <w:rPr>
          <w:rFonts w:cstheme="minorHAnsi"/>
          <w:b/>
          <w:sz w:val="24"/>
          <w:szCs w:val="20"/>
        </w:rPr>
        <w:t>CONTACT</w:t>
      </w:r>
    </w:p>
    <w:p w:rsidR="00F11A96" w:rsidRPr="004A0546" w:rsidRDefault="00F11A96" w:rsidP="00F11A96">
      <w:pPr>
        <w:rPr>
          <w:rFonts w:cstheme="minorHAnsi"/>
          <w:sz w:val="24"/>
          <w:szCs w:val="20"/>
        </w:rPr>
      </w:pPr>
      <w:r w:rsidRPr="004A0546">
        <w:rPr>
          <w:rFonts w:cstheme="minorHAnsi"/>
          <w:sz w:val="24"/>
          <w:szCs w:val="20"/>
        </w:rPr>
        <w:t>Write to:</w:t>
      </w:r>
      <w:r w:rsidRPr="004A0546">
        <w:rPr>
          <w:rFonts w:cstheme="minorHAnsi"/>
          <w:sz w:val="24"/>
          <w:szCs w:val="20"/>
        </w:rPr>
        <w:tab/>
        <w:t>Labour CND, 162 Holloway Road, London N7 8DQ</w:t>
      </w:r>
    </w:p>
    <w:p w:rsidR="00F11A96" w:rsidRPr="004A0546" w:rsidRDefault="00F11A96" w:rsidP="00F11A96">
      <w:pPr>
        <w:rPr>
          <w:rFonts w:cstheme="minorHAnsi"/>
          <w:sz w:val="24"/>
          <w:szCs w:val="20"/>
        </w:rPr>
      </w:pPr>
      <w:r w:rsidRPr="004A0546">
        <w:rPr>
          <w:rFonts w:cstheme="minorHAnsi"/>
          <w:sz w:val="24"/>
          <w:szCs w:val="20"/>
        </w:rPr>
        <w:t>Email:</w:t>
      </w:r>
      <w:r w:rsidRPr="004A0546">
        <w:rPr>
          <w:rFonts w:cstheme="minorHAnsi"/>
          <w:sz w:val="24"/>
          <w:szCs w:val="20"/>
        </w:rPr>
        <w:tab/>
      </w:r>
      <w:r w:rsidRPr="004A0546">
        <w:rPr>
          <w:rFonts w:cstheme="minorHAnsi"/>
          <w:sz w:val="24"/>
          <w:szCs w:val="20"/>
        </w:rPr>
        <w:tab/>
        <w:t>labourcnd@gmail.com</w:t>
      </w:r>
    </w:p>
    <w:p w:rsidR="004A0546" w:rsidRDefault="004A0546" w:rsidP="00F11A96">
      <w:pPr>
        <w:rPr>
          <w:rFonts w:cstheme="minorHAnsi"/>
          <w:sz w:val="24"/>
          <w:szCs w:val="20"/>
        </w:rPr>
      </w:pPr>
    </w:p>
    <w:p w:rsidR="004A0546" w:rsidRDefault="004A0546" w:rsidP="004A0546">
      <w:pPr>
        <w:pBdr>
          <w:bottom w:val="single" w:sz="4" w:space="1" w:color="auto"/>
        </w:pBdr>
        <w:rPr>
          <w:rFonts w:cstheme="minorHAnsi"/>
          <w:sz w:val="24"/>
          <w:szCs w:val="20"/>
        </w:rPr>
      </w:pPr>
    </w:p>
    <w:p w:rsidR="004A0546" w:rsidRPr="004A0546" w:rsidRDefault="004A0546" w:rsidP="00F11A96">
      <w:pPr>
        <w:rPr>
          <w:rFonts w:cstheme="minorHAnsi"/>
          <w:sz w:val="24"/>
          <w:szCs w:val="20"/>
        </w:rPr>
      </w:pPr>
    </w:p>
    <w:p w:rsidR="004A0546" w:rsidRDefault="004A0546" w:rsidP="00F11A96">
      <w:pPr>
        <w:rPr>
          <w:rFonts w:cstheme="minorHAnsi"/>
          <w:b/>
          <w:sz w:val="24"/>
          <w:szCs w:val="20"/>
        </w:rPr>
      </w:pPr>
    </w:p>
    <w:p w:rsidR="00F11A96" w:rsidRPr="004A0546" w:rsidRDefault="00F11A96" w:rsidP="00F11A96">
      <w:pPr>
        <w:rPr>
          <w:rFonts w:cstheme="minorHAnsi"/>
          <w:b/>
          <w:sz w:val="24"/>
          <w:szCs w:val="20"/>
        </w:rPr>
      </w:pPr>
      <w:r w:rsidRPr="004A0546">
        <w:rPr>
          <w:rFonts w:cstheme="minorHAnsi"/>
          <w:b/>
          <w:sz w:val="24"/>
          <w:szCs w:val="20"/>
        </w:rPr>
        <w:t>CND UK Constitution</w:t>
      </w:r>
    </w:p>
    <w:p w:rsidR="00F11A96" w:rsidRPr="004A0546" w:rsidRDefault="00F11A96" w:rsidP="00F11A96">
      <w:pPr>
        <w:rPr>
          <w:rFonts w:cstheme="minorHAnsi"/>
          <w:b/>
          <w:sz w:val="24"/>
          <w:szCs w:val="20"/>
        </w:rPr>
      </w:pPr>
      <w:r w:rsidRPr="004A0546">
        <w:rPr>
          <w:rFonts w:cstheme="minorHAnsi"/>
          <w:b/>
          <w:sz w:val="24"/>
          <w:szCs w:val="20"/>
        </w:rPr>
        <w:t>SPECIALIST SECTIONS EXTRACTS</w:t>
      </w:r>
    </w:p>
    <w:p w:rsidR="00F11A96" w:rsidRPr="004A0546" w:rsidRDefault="00F11A96" w:rsidP="00F11A96">
      <w:pPr>
        <w:rPr>
          <w:rFonts w:cstheme="minorHAnsi"/>
          <w:sz w:val="24"/>
          <w:szCs w:val="20"/>
        </w:rPr>
      </w:pPr>
    </w:p>
    <w:p w:rsidR="00F11A96" w:rsidRPr="004A0546" w:rsidRDefault="00F11A96" w:rsidP="00F11A96">
      <w:pPr>
        <w:rPr>
          <w:rFonts w:cstheme="minorHAnsi"/>
          <w:b/>
          <w:sz w:val="24"/>
          <w:szCs w:val="20"/>
        </w:rPr>
      </w:pPr>
      <w:r w:rsidRPr="004A0546">
        <w:rPr>
          <w:rFonts w:cstheme="minorHAnsi"/>
          <w:b/>
          <w:sz w:val="24"/>
          <w:szCs w:val="20"/>
        </w:rPr>
        <w:t>Articles of Association of Campaign for Nuclear Disarmament</w:t>
      </w:r>
    </w:p>
    <w:p w:rsidR="00F11A96" w:rsidRPr="004A0546" w:rsidRDefault="00F11A96" w:rsidP="00F11A96">
      <w:pPr>
        <w:rPr>
          <w:rFonts w:cstheme="minorHAnsi"/>
          <w:sz w:val="24"/>
          <w:szCs w:val="20"/>
        </w:rPr>
      </w:pPr>
    </w:p>
    <w:p w:rsidR="00F11A96" w:rsidRPr="004A0546" w:rsidRDefault="00F11A96" w:rsidP="00F11A96">
      <w:pPr>
        <w:rPr>
          <w:rFonts w:cstheme="minorHAnsi"/>
          <w:b/>
          <w:i/>
          <w:sz w:val="24"/>
          <w:szCs w:val="20"/>
        </w:rPr>
      </w:pPr>
      <w:r w:rsidRPr="004A0546">
        <w:rPr>
          <w:rFonts w:cstheme="minorHAnsi"/>
          <w:b/>
          <w:i/>
          <w:sz w:val="24"/>
          <w:szCs w:val="20"/>
        </w:rPr>
        <w:t xml:space="preserve">Representative Organisations </w:t>
      </w:r>
    </w:p>
    <w:p w:rsidR="00F11A96" w:rsidRPr="004A0546" w:rsidRDefault="00F11A96" w:rsidP="00F11A96">
      <w:pPr>
        <w:rPr>
          <w:rFonts w:cstheme="minorHAnsi"/>
          <w:sz w:val="24"/>
          <w:szCs w:val="20"/>
        </w:rPr>
      </w:pPr>
      <w:r w:rsidRPr="004A0546">
        <w:rPr>
          <w:rFonts w:cstheme="minorHAnsi"/>
          <w:sz w:val="24"/>
          <w:szCs w:val="20"/>
        </w:rPr>
        <w:t xml:space="preserve">7. All Members of CND shall be encouraged to participate in one or more relevant representative organisations. Representative organisations shall be autonomous bodies, formally recognised by CND Council, pursuing CND's objectives within a particular nation, region, district or locality or field of special interest. The relationship between CND and each of its representative organisations shall be governed by a charter laying down the respective rights and duties of CND and the representative organisation. </w:t>
      </w:r>
    </w:p>
    <w:p w:rsidR="00F11A96" w:rsidRPr="004A0546" w:rsidRDefault="00F11A96" w:rsidP="00F11A96">
      <w:pPr>
        <w:rPr>
          <w:rFonts w:cstheme="minorHAnsi"/>
          <w:sz w:val="24"/>
          <w:szCs w:val="20"/>
        </w:rPr>
      </w:pPr>
    </w:p>
    <w:p w:rsidR="00F11A96" w:rsidRPr="004A0546" w:rsidRDefault="00F11A96" w:rsidP="00F11A96">
      <w:pPr>
        <w:rPr>
          <w:rFonts w:cstheme="minorHAnsi"/>
          <w:sz w:val="24"/>
          <w:szCs w:val="20"/>
        </w:rPr>
      </w:pPr>
      <w:r w:rsidRPr="004A0546">
        <w:rPr>
          <w:rFonts w:cstheme="minorHAnsi"/>
          <w:sz w:val="24"/>
          <w:szCs w:val="20"/>
        </w:rPr>
        <w:t xml:space="preserve">8. The various categories of representative organisations, their composition, and their rights and duties with respect to CND shall be decided by CND and shall take the </w:t>
      </w:r>
      <w:proofErr w:type="spellStart"/>
      <w:r w:rsidRPr="004A0546">
        <w:rPr>
          <w:rFonts w:cstheme="minorHAnsi"/>
          <w:sz w:val="24"/>
          <w:szCs w:val="20"/>
        </w:rPr>
        <w:t>fom</w:t>
      </w:r>
      <w:proofErr w:type="spellEnd"/>
      <w:r w:rsidRPr="004A0546">
        <w:rPr>
          <w:rFonts w:cstheme="minorHAnsi"/>
          <w:sz w:val="24"/>
          <w:szCs w:val="20"/>
        </w:rPr>
        <w:t xml:space="preserve"> of regulations made from time to time in accordance with Article 56.</w:t>
      </w:r>
    </w:p>
    <w:p w:rsidR="00F11A96" w:rsidRPr="004A0546" w:rsidRDefault="00F11A96" w:rsidP="00F11A96">
      <w:pPr>
        <w:rPr>
          <w:rFonts w:cstheme="minorHAnsi"/>
          <w:sz w:val="24"/>
          <w:szCs w:val="20"/>
        </w:rPr>
      </w:pPr>
    </w:p>
    <w:p w:rsidR="00F11A96" w:rsidRPr="004A0546" w:rsidRDefault="00F11A96" w:rsidP="00F11A96">
      <w:pPr>
        <w:rPr>
          <w:rFonts w:cstheme="minorHAnsi"/>
          <w:b/>
          <w:sz w:val="24"/>
          <w:szCs w:val="20"/>
        </w:rPr>
      </w:pPr>
      <w:r w:rsidRPr="004A0546">
        <w:rPr>
          <w:rFonts w:cstheme="minorHAnsi"/>
          <w:b/>
          <w:sz w:val="24"/>
          <w:szCs w:val="20"/>
        </w:rPr>
        <w:t>Regulations made under section 56 of the Articles of Association</w:t>
      </w:r>
    </w:p>
    <w:p w:rsidR="00F11A96" w:rsidRPr="004A0546" w:rsidRDefault="00F11A96" w:rsidP="00F11A96">
      <w:pPr>
        <w:rPr>
          <w:rFonts w:cstheme="minorHAnsi"/>
          <w:sz w:val="24"/>
          <w:szCs w:val="20"/>
        </w:rPr>
      </w:pPr>
      <w:r w:rsidRPr="004A0546">
        <w:rPr>
          <w:rFonts w:cstheme="minorHAnsi"/>
          <w:sz w:val="24"/>
          <w:szCs w:val="20"/>
        </w:rPr>
        <w:t xml:space="preserve">2.16 CND Specialist Sections shall consist of members and supporters of CND with knowledge and associations in a particular field and approved by CND Council. The CND Specialist Sections shall serve to further the aims of CND within their own sphere of interest. </w:t>
      </w:r>
    </w:p>
    <w:p w:rsidR="00F11A96" w:rsidRPr="004A0546" w:rsidRDefault="00F11A96" w:rsidP="00F11A96">
      <w:pPr>
        <w:rPr>
          <w:rFonts w:cstheme="minorHAnsi"/>
          <w:sz w:val="24"/>
          <w:szCs w:val="20"/>
        </w:rPr>
      </w:pPr>
    </w:p>
    <w:p w:rsidR="00F11A96" w:rsidRPr="004A0546" w:rsidRDefault="00F11A96" w:rsidP="00F11A96">
      <w:pPr>
        <w:rPr>
          <w:rFonts w:cstheme="minorHAnsi"/>
          <w:sz w:val="24"/>
          <w:szCs w:val="20"/>
        </w:rPr>
      </w:pPr>
      <w:r w:rsidRPr="004A0546">
        <w:rPr>
          <w:rFonts w:cstheme="minorHAnsi"/>
          <w:sz w:val="24"/>
          <w:szCs w:val="20"/>
        </w:rPr>
        <w:t>2.17 CND Specialist Sections shall hold an AGM to which all organisations within the particular field shall be invited to send delegates and where relevant, individual members of the Specialist Section shall be invited. At this meeting the executive committee shall be elected and if not dealt with at another properly convened meeting of the organisation CND Conference and AGM business shall be dealt with.</w:t>
      </w:r>
    </w:p>
    <w:p w:rsidR="00F11A96" w:rsidRPr="004A0546" w:rsidRDefault="00F11A96" w:rsidP="00F11A96">
      <w:pPr>
        <w:rPr>
          <w:rFonts w:cstheme="minorHAnsi"/>
          <w:sz w:val="24"/>
          <w:szCs w:val="20"/>
        </w:rPr>
      </w:pPr>
    </w:p>
    <w:p w:rsidR="00F11A96" w:rsidRPr="004A0546" w:rsidRDefault="00F11A96" w:rsidP="00F11A96">
      <w:pPr>
        <w:rPr>
          <w:rFonts w:cstheme="minorHAnsi"/>
          <w:sz w:val="24"/>
          <w:szCs w:val="20"/>
        </w:rPr>
      </w:pPr>
      <w:r w:rsidRPr="004A0546">
        <w:rPr>
          <w:rFonts w:cstheme="minorHAnsi"/>
          <w:b/>
          <w:i/>
          <w:sz w:val="24"/>
          <w:szCs w:val="20"/>
        </w:rPr>
        <w:t>Part Six: Specialist Sections</w:t>
      </w:r>
      <w:r w:rsidRPr="004A0546">
        <w:rPr>
          <w:rFonts w:cstheme="minorHAnsi"/>
          <w:sz w:val="24"/>
          <w:szCs w:val="20"/>
        </w:rPr>
        <w:t xml:space="preserve"> (see also articles 7 &amp; 8) </w:t>
      </w:r>
    </w:p>
    <w:p w:rsidR="00F11A96" w:rsidRPr="004A0546" w:rsidRDefault="00F11A96" w:rsidP="00F11A96">
      <w:pPr>
        <w:rPr>
          <w:rFonts w:cstheme="minorHAnsi"/>
          <w:sz w:val="24"/>
          <w:szCs w:val="20"/>
        </w:rPr>
      </w:pPr>
      <w:r w:rsidRPr="004A0546">
        <w:rPr>
          <w:rFonts w:cstheme="minorHAnsi"/>
          <w:sz w:val="24"/>
          <w:szCs w:val="20"/>
        </w:rPr>
        <w:t>6.3 Labour CND is the specialist section working within the Labour Party to raise the profile of CND within that party, with particular emphasis on CND priorities as set by CND Conference.</w:t>
      </w:r>
    </w:p>
    <w:p w:rsidR="00F11A96" w:rsidRPr="004A0546" w:rsidRDefault="00F11A96" w:rsidP="00F11A96">
      <w:pPr>
        <w:rPr>
          <w:rFonts w:cstheme="minorHAnsi"/>
          <w:sz w:val="24"/>
          <w:szCs w:val="24"/>
        </w:rPr>
      </w:pPr>
    </w:p>
    <w:p w:rsidR="00F11A96" w:rsidRPr="004A0546" w:rsidRDefault="00F11A96" w:rsidP="004223E1">
      <w:pPr>
        <w:jc w:val="left"/>
        <w:rPr>
          <w:rFonts w:cstheme="minorHAnsi"/>
          <w:b/>
          <w:bCs/>
          <w:color w:val="FF0000"/>
          <w:sz w:val="24"/>
          <w:szCs w:val="24"/>
        </w:rPr>
      </w:pPr>
    </w:p>
    <w:p w:rsidR="00255F43" w:rsidRDefault="00255F43" w:rsidP="008361CA">
      <w:pPr>
        <w:rPr>
          <w:rFonts w:cstheme="minorHAnsi"/>
          <w:bCs/>
          <w:sz w:val="24"/>
          <w:szCs w:val="24"/>
        </w:rPr>
      </w:pPr>
    </w:p>
    <w:sectPr w:rsidR="00255F43" w:rsidSect="00D11D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1AD8"/>
    <w:multiLevelType w:val="hybridMultilevel"/>
    <w:tmpl w:val="A10E146C"/>
    <w:lvl w:ilvl="0" w:tplc="499E97EC">
      <w:start w:val="1"/>
      <w:numFmt w:val="lowerLetter"/>
      <w:lvlText w:val="%1)"/>
      <w:lvlJc w:val="left"/>
      <w:pPr>
        <w:ind w:left="1080" w:hanging="360"/>
      </w:pPr>
      <w:rPr>
        <w:rFonts w:ascii="Helvetica" w:hAnsi="Helvetica" w:cstheme="minorBidi" w:hint="default"/>
        <w:color w:val="282425"/>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4647308"/>
    <w:multiLevelType w:val="hybridMultilevel"/>
    <w:tmpl w:val="A14C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72223"/>
    <w:multiLevelType w:val="hybridMultilevel"/>
    <w:tmpl w:val="70FE4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206DCA"/>
    <w:multiLevelType w:val="hybridMultilevel"/>
    <w:tmpl w:val="A7389998"/>
    <w:lvl w:ilvl="0" w:tplc="71E60E10">
      <w:numFmt w:val="bullet"/>
      <w:lvlText w:val="·"/>
      <w:lvlJc w:val="left"/>
      <w:pPr>
        <w:ind w:left="1275" w:hanging="55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804597C"/>
    <w:multiLevelType w:val="hybridMultilevel"/>
    <w:tmpl w:val="88C67888"/>
    <w:lvl w:ilvl="0" w:tplc="08090001">
      <w:start w:val="1"/>
      <w:numFmt w:val="bullet"/>
      <w:lvlText w:val=""/>
      <w:lvlJc w:val="left"/>
      <w:pPr>
        <w:ind w:left="1995" w:hanging="555"/>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11D6B80"/>
    <w:multiLevelType w:val="hybridMultilevel"/>
    <w:tmpl w:val="4740F50E"/>
    <w:lvl w:ilvl="0" w:tplc="71E60E10">
      <w:numFmt w:val="bullet"/>
      <w:lvlText w:val="·"/>
      <w:lvlJc w:val="left"/>
      <w:pPr>
        <w:ind w:left="1275" w:hanging="55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80127"/>
    <w:multiLevelType w:val="multilevel"/>
    <w:tmpl w:val="D906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571F4"/>
    <w:multiLevelType w:val="hybridMultilevel"/>
    <w:tmpl w:val="EF2871CC"/>
    <w:lvl w:ilvl="0" w:tplc="71E60E10">
      <w:numFmt w:val="bullet"/>
      <w:lvlText w:val="·"/>
      <w:lvlJc w:val="left"/>
      <w:pPr>
        <w:ind w:left="1995" w:hanging="55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DAB4454"/>
    <w:multiLevelType w:val="hybridMultilevel"/>
    <w:tmpl w:val="24C4E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0D47F19"/>
    <w:multiLevelType w:val="hybridMultilevel"/>
    <w:tmpl w:val="748C9DF6"/>
    <w:lvl w:ilvl="0" w:tplc="71E60E10">
      <w:numFmt w:val="bullet"/>
      <w:lvlText w:val="·"/>
      <w:lvlJc w:val="left"/>
      <w:pPr>
        <w:ind w:left="1995" w:hanging="55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8304267"/>
    <w:multiLevelType w:val="multilevel"/>
    <w:tmpl w:val="569E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6B3CF3"/>
    <w:multiLevelType w:val="hybridMultilevel"/>
    <w:tmpl w:val="DC52D720"/>
    <w:lvl w:ilvl="0" w:tplc="08090001">
      <w:start w:val="1"/>
      <w:numFmt w:val="bullet"/>
      <w:lvlText w:val=""/>
      <w:lvlJc w:val="left"/>
      <w:pPr>
        <w:ind w:left="1995" w:hanging="555"/>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A962C5E"/>
    <w:multiLevelType w:val="hybridMultilevel"/>
    <w:tmpl w:val="BDF27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A991D03"/>
    <w:multiLevelType w:val="hybridMultilevel"/>
    <w:tmpl w:val="71042180"/>
    <w:lvl w:ilvl="0" w:tplc="71E60E10">
      <w:numFmt w:val="bullet"/>
      <w:lvlText w:val="·"/>
      <w:lvlJc w:val="left"/>
      <w:pPr>
        <w:ind w:left="1995" w:hanging="55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12"/>
  </w:num>
  <w:num w:numId="5">
    <w:abstractNumId w:val="5"/>
  </w:num>
  <w:num w:numId="6">
    <w:abstractNumId w:val="7"/>
  </w:num>
  <w:num w:numId="7">
    <w:abstractNumId w:val="4"/>
  </w:num>
  <w:num w:numId="8">
    <w:abstractNumId w:val="8"/>
  </w:num>
  <w:num w:numId="9">
    <w:abstractNumId w:val="3"/>
  </w:num>
  <w:num w:numId="10">
    <w:abstractNumId w:val="13"/>
  </w:num>
  <w:num w:numId="11">
    <w:abstractNumId w:val="9"/>
  </w:num>
  <w:num w:numId="12">
    <w:abstractNumId w:val="11"/>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doNotTrackMoves/>
  <w:defaultTabStop w:val="720"/>
  <w:characterSpacingControl w:val="doNotCompress"/>
  <w:compat/>
  <w:rsids>
    <w:rsidRoot w:val="0064249C"/>
    <w:rsid w:val="00051EB4"/>
    <w:rsid w:val="00064B9C"/>
    <w:rsid w:val="00075AA0"/>
    <w:rsid w:val="00087F67"/>
    <w:rsid w:val="000D14C7"/>
    <w:rsid w:val="00153493"/>
    <w:rsid w:val="00164CE3"/>
    <w:rsid w:val="001A67B9"/>
    <w:rsid w:val="001E5335"/>
    <w:rsid w:val="00200FAC"/>
    <w:rsid w:val="00255F43"/>
    <w:rsid w:val="00267923"/>
    <w:rsid w:val="002B738D"/>
    <w:rsid w:val="002E6F23"/>
    <w:rsid w:val="00397ADC"/>
    <w:rsid w:val="003E3FC8"/>
    <w:rsid w:val="004223E1"/>
    <w:rsid w:val="00481661"/>
    <w:rsid w:val="004A0546"/>
    <w:rsid w:val="004A609C"/>
    <w:rsid w:val="004C6518"/>
    <w:rsid w:val="005374E8"/>
    <w:rsid w:val="00552A3A"/>
    <w:rsid w:val="00576E91"/>
    <w:rsid w:val="005F2C85"/>
    <w:rsid w:val="0064249C"/>
    <w:rsid w:val="006634F1"/>
    <w:rsid w:val="006B4E32"/>
    <w:rsid w:val="00731262"/>
    <w:rsid w:val="007A1430"/>
    <w:rsid w:val="00803BF5"/>
    <w:rsid w:val="0082479C"/>
    <w:rsid w:val="0082784E"/>
    <w:rsid w:val="008361CA"/>
    <w:rsid w:val="00915065"/>
    <w:rsid w:val="009335E8"/>
    <w:rsid w:val="009A1A02"/>
    <w:rsid w:val="00A1435F"/>
    <w:rsid w:val="00A53181"/>
    <w:rsid w:val="00A7499C"/>
    <w:rsid w:val="00B17081"/>
    <w:rsid w:val="00B8545E"/>
    <w:rsid w:val="00BA6B89"/>
    <w:rsid w:val="00BA7E0C"/>
    <w:rsid w:val="00BB7D11"/>
    <w:rsid w:val="00BC0CD1"/>
    <w:rsid w:val="00C8532D"/>
    <w:rsid w:val="00CC2FA1"/>
    <w:rsid w:val="00CC6A2D"/>
    <w:rsid w:val="00CE1D8B"/>
    <w:rsid w:val="00D06075"/>
    <w:rsid w:val="00D11D21"/>
    <w:rsid w:val="00D6771B"/>
    <w:rsid w:val="00D71A92"/>
    <w:rsid w:val="00D83F3D"/>
    <w:rsid w:val="00DD59D3"/>
    <w:rsid w:val="00E91006"/>
    <w:rsid w:val="00E917C6"/>
    <w:rsid w:val="00ED2B35"/>
    <w:rsid w:val="00F07E99"/>
    <w:rsid w:val="00F11A96"/>
    <w:rsid w:val="00FB2968"/>
    <w:rsid w:val="00FF0577"/>
  </w:rsids>
  <m:mathPr>
    <m:mathFont m:val="Marlet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200FAC"/>
    <w:rPr>
      <w:color w:val="0000FF" w:themeColor="hyperlink"/>
      <w:u w:val="single"/>
    </w:rPr>
  </w:style>
  <w:style w:type="paragraph" w:styleId="ListParagraph">
    <w:name w:val="List Paragraph"/>
    <w:basedOn w:val="Normal"/>
    <w:uiPriority w:val="34"/>
    <w:qFormat/>
    <w:rsid w:val="00FF0577"/>
    <w:pPr>
      <w:ind w:left="720"/>
      <w:contextualSpacing/>
    </w:pPr>
  </w:style>
  <w:style w:type="character" w:styleId="Emphasis">
    <w:name w:val="Emphasis"/>
    <w:basedOn w:val="DefaultParagraphFont"/>
    <w:uiPriority w:val="20"/>
    <w:qFormat/>
    <w:rsid w:val="00FF0577"/>
    <w:rPr>
      <w:b/>
      <w:bCs/>
      <w:i w:val="0"/>
      <w:iCs w:val="0"/>
    </w:rPr>
  </w:style>
  <w:style w:type="character" w:customStyle="1" w:styleId="st1">
    <w:name w:val="st1"/>
    <w:basedOn w:val="DefaultParagraphFont"/>
    <w:rsid w:val="00FF0577"/>
  </w:style>
  <w:style w:type="character" w:customStyle="1" w:styleId="gd">
    <w:name w:val="gd"/>
    <w:basedOn w:val="DefaultParagraphFont"/>
    <w:rsid w:val="009A1A02"/>
  </w:style>
  <w:style w:type="paragraph" w:styleId="NormalWeb">
    <w:name w:val="Normal (Web)"/>
    <w:basedOn w:val="Normal"/>
    <w:uiPriority w:val="99"/>
    <w:semiHidden/>
    <w:unhideWhenUsed/>
    <w:rsid w:val="006634F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223E1"/>
    <w:rPr>
      <w:color w:val="800080" w:themeColor="followedHyperlink"/>
      <w:u w:val="single"/>
    </w:rPr>
  </w:style>
  <w:style w:type="table" w:styleId="TableGrid">
    <w:name w:val="Table Grid"/>
    <w:basedOn w:val="TableNormal"/>
    <w:uiPriority w:val="59"/>
    <w:rsid w:val="00F11A9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FAC"/>
    <w:rPr>
      <w:color w:val="0000FF" w:themeColor="hyperlink"/>
      <w:u w:val="single"/>
    </w:rPr>
  </w:style>
  <w:style w:type="paragraph" w:styleId="ListParagraph">
    <w:name w:val="List Paragraph"/>
    <w:basedOn w:val="Normal"/>
    <w:uiPriority w:val="34"/>
    <w:qFormat/>
    <w:rsid w:val="00FF0577"/>
    <w:pPr>
      <w:ind w:left="720"/>
      <w:contextualSpacing/>
    </w:pPr>
  </w:style>
  <w:style w:type="character" w:styleId="Emphasis">
    <w:name w:val="Emphasis"/>
    <w:basedOn w:val="DefaultParagraphFont"/>
    <w:uiPriority w:val="20"/>
    <w:qFormat/>
    <w:rsid w:val="00FF0577"/>
    <w:rPr>
      <w:b/>
      <w:bCs/>
      <w:i w:val="0"/>
      <w:iCs w:val="0"/>
    </w:rPr>
  </w:style>
  <w:style w:type="character" w:customStyle="1" w:styleId="st1">
    <w:name w:val="st1"/>
    <w:basedOn w:val="DefaultParagraphFont"/>
    <w:rsid w:val="00FF0577"/>
  </w:style>
  <w:style w:type="character" w:customStyle="1" w:styleId="gd">
    <w:name w:val="gd"/>
    <w:basedOn w:val="DefaultParagraphFont"/>
    <w:rsid w:val="009A1A02"/>
  </w:style>
  <w:style w:type="paragraph" w:styleId="NormalWeb">
    <w:name w:val="Normal (Web)"/>
    <w:basedOn w:val="Normal"/>
    <w:uiPriority w:val="99"/>
    <w:semiHidden/>
    <w:unhideWhenUsed/>
    <w:rsid w:val="006634F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223E1"/>
    <w:rPr>
      <w:color w:val="800080" w:themeColor="followedHyperlink"/>
      <w:u w:val="single"/>
    </w:rPr>
  </w:style>
  <w:style w:type="table" w:styleId="TableGrid">
    <w:name w:val="Table Grid"/>
    <w:basedOn w:val="TableNormal"/>
    <w:uiPriority w:val="59"/>
    <w:rsid w:val="00F11A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74544199">
      <w:bodyDiv w:val="1"/>
      <w:marLeft w:val="0"/>
      <w:marRight w:val="0"/>
      <w:marTop w:val="0"/>
      <w:marBottom w:val="0"/>
      <w:divBdr>
        <w:top w:val="none" w:sz="0" w:space="0" w:color="auto"/>
        <w:left w:val="none" w:sz="0" w:space="0" w:color="auto"/>
        <w:bottom w:val="none" w:sz="0" w:space="0" w:color="auto"/>
        <w:right w:val="none" w:sz="0" w:space="0" w:color="auto"/>
      </w:divBdr>
      <w:divsChild>
        <w:div w:id="967126730">
          <w:marLeft w:val="0"/>
          <w:marRight w:val="0"/>
          <w:marTop w:val="0"/>
          <w:marBottom w:val="0"/>
          <w:divBdr>
            <w:top w:val="none" w:sz="0" w:space="0" w:color="auto"/>
            <w:left w:val="none" w:sz="0" w:space="0" w:color="auto"/>
            <w:bottom w:val="none" w:sz="0" w:space="0" w:color="auto"/>
            <w:right w:val="none" w:sz="0" w:space="0" w:color="auto"/>
          </w:divBdr>
          <w:divsChild>
            <w:div w:id="873083729">
              <w:marLeft w:val="0"/>
              <w:marRight w:val="0"/>
              <w:marTop w:val="0"/>
              <w:marBottom w:val="0"/>
              <w:divBdr>
                <w:top w:val="none" w:sz="0" w:space="0" w:color="auto"/>
                <w:left w:val="none" w:sz="0" w:space="0" w:color="auto"/>
                <w:bottom w:val="none" w:sz="0" w:space="0" w:color="auto"/>
                <w:right w:val="none" w:sz="0" w:space="0" w:color="auto"/>
              </w:divBdr>
              <w:divsChild>
                <w:div w:id="2084717214">
                  <w:marLeft w:val="0"/>
                  <w:marRight w:val="0"/>
                  <w:marTop w:val="0"/>
                  <w:marBottom w:val="0"/>
                  <w:divBdr>
                    <w:top w:val="none" w:sz="0" w:space="0" w:color="auto"/>
                    <w:left w:val="none" w:sz="0" w:space="0" w:color="auto"/>
                    <w:bottom w:val="none" w:sz="0" w:space="0" w:color="auto"/>
                    <w:right w:val="none" w:sz="0" w:space="0" w:color="auto"/>
                  </w:divBdr>
                  <w:divsChild>
                    <w:div w:id="869609669">
                      <w:marLeft w:val="0"/>
                      <w:marRight w:val="0"/>
                      <w:marTop w:val="0"/>
                      <w:marBottom w:val="0"/>
                      <w:divBdr>
                        <w:top w:val="none" w:sz="0" w:space="0" w:color="auto"/>
                        <w:left w:val="none" w:sz="0" w:space="0" w:color="auto"/>
                        <w:bottom w:val="none" w:sz="0" w:space="0" w:color="auto"/>
                        <w:right w:val="none" w:sz="0" w:space="0" w:color="auto"/>
                      </w:divBdr>
                      <w:divsChild>
                        <w:div w:id="9578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68500">
      <w:bodyDiv w:val="1"/>
      <w:marLeft w:val="0"/>
      <w:marRight w:val="0"/>
      <w:marTop w:val="0"/>
      <w:marBottom w:val="0"/>
      <w:divBdr>
        <w:top w:val="none" w:sz="0" w:space="0" w:color="auto"/>
        <w:left w:val="none" w:sz="0" w:space="0" w:color="auto"/>
        <w:bottom w:val="none" w:sz="0" w:space="0" w:color="auto"/>
        <w:right w:val="none" w:sz="0" w:space="0" w:color="auto"/>
      </w:divBdr>
      <w:divsChild>
        <w:div w:id="1794521706">
          <w:marLeft w:val="0"/>
          <w:marRight w:val="0"/>
          <w:marTop w:val="0"/>
          <w:marBottom w:val="750"/>
          <w:divBdr>
            <w:top w:val="none" w:sz="0" w:space="0" w:color="auto"/>
            <w:left w:val="none" w:sz="0" w:space="0" w:color="auto"/>
            <w:bottom w:val="none" w:sz="0" w:space="0" w:color="auto"/>
            <w:right w:val="none" w:sz="0" w:space="0" w:color="auto"/>
          </w:divBdr>
        </w:div>
      </w:divsChild>
    </w:div>
    <w:div w:id="529952951">
      <w:bodyDiv w:val="1"/>
      <w:marLeft w:val="0"/>
      <w:marRight w:val="0"/>
      <w:marTop w:val="0"/>
      <w:marBottom w:val="0"/>
      <w:divBdr>
        <w:top w:val="none" w:sz="0" w:space="0" w:color="auto"/>
        <w:left w:val="none" w:sz="0" w:space="0" w:color="auto"/>
        <w:bottom w:val="none" w:sz="0" w:space="0" w:color="auto"/>
        <w:right w:val="none" w:sz="0" w:space="0" w:color="auto"/>
      </w:divBdr>
    </w:div>
    <w:div w:id="805127571">
      <w:bodyDiv w:val="1"/>
      <w:marLeft w:val="0"/>
      <w:marRight w:val="0"/>
      <w:marTop w:val="0"/>
      <w:marBottom w:val="0"/>
      <w:divBdr>
        <w:top w:val="none" w:sz="0" w:space="0" w:color="auto"/>
        <w:left w:val="none" w:sz="0" w:space="0" w:color="auto"/>
        <w:bottom w:val="none" w:sz="0" w:space="0" w:color="auto"/>
        <w:right w:val="none" w:sz="0" w:space="0" w:color="auto"/>
      </w:divBdr>
    </w:div>
    <w:div w:id="1023938022">
      <w:bodyDiv w:val="1"/>
      <w:marLeft w:val="0"/>
      <w:marRight w:val="0"/>
      <w:marTop w:val="0"/>
      <w:marBottom w:val="0"/>
      <w:divBdr>
        <w:top w:val="none" w:sz="0" w:space="0" w:color="auto"/>
        <w:left w:val="none" w:sz="0" w:space="0" w:color="auto"/>
        <w:bottom w:val="none" w:sz="0" w:space="0" w:color="auto"/>
        <w:right w:val="none" w:sz="0" w:space="0" w:color="auto"/>
      </w:divBdr>
    </w:div>
    <w:div w:id="1076171724">
      <w:bodyDiv w:val="1"/>
      <w:marLeft w:val="0"/>
      <w:marRight w:val="0"/>
      <w:marTop w:val="0"/>
      <w:marBottom w:val="0"/>
      <w:divBdr>
        <w:top w:val="none" w:sz="0" w:space="0" w:color="auto"/>
        <w:left w:val="none" w:sz="0" w:space="0" w:color="auto"/>
        <w:bottom w:val="none" w:sz="0" w:space="0" w:color="auto"/>
        <w:right w:val="none" w:sz="0" w:space="0" w:color="auto"/>
      </w:divBdr>
    </w:div>
    <w:div w:id="1218005402">
      <w:bodyDiv w:val="1"/>
      <w:marLeft w:val="0"/>
      <w:marRight w:val="0"/>
      <w:marTop w:val="0"/>
      <w:marBottom w:val="0"/>
      <w:divBdr>
        <w:top w:val="none" w:sz="0" w:space="0" w:color="auto"/>
        <w:left w:val="none" w:sz="0" w:space="0" w:color="auto"/>
        <w:bottom w:val="none" w:sz="0" w:space="0" w:color="auto"/>
        <w:right w:val="none" w:sz="0" w:space="0" w:color="auto"/>
      </w:divBdr>
    </w:div>
    <w:div w:id="1306815570">
      <w:bodyDiv w:val="1"/>
      <w:marLeft w:val="0"/>
      <w:marRight w:val="0"/>
      <w:marTop w:val="0"/>
      <w:marBottom w:val="0"/>
      <w:divBdr>
        <w:top w:val="none" w:sz="0" w:space="0" w:color="auto"/>
        <w:left w:val="none" w:sz="0" w:space="0" w:color="auto"/>
        <w:bottom w:val="none" w:sz="0" w:space="0" w:color="auto"/>
        <w:right w:val="none" w:sz="0" w:space="0" w:color="auto"/>
      </w:divBdr>
    </w:div>
    <w:div w:id="1460297053">
      <w:bodyDiv w:val="1"/>
      <w:marLeft w:val="0"/>
      <w:marRight w:val="0"/>
      <w:marTop w:val="0"/>
      <w:marBottom w:val="0"/>
      <w:divBdr>
        <w:top w:val="none" w:sz="0" w:space="0" w:color="auto"/>
        <w:left w:val="none" w:sz="0" w:space="0" w:color="auto"/>
        <w:bottom w:val="none" w:sz="0" w:space="0" w:color="auto"/>
        <w:right w:val="none" w:sz="0" w:space="0" w:color="auto"/>
      </w:divBdr>
    </w:div>
    <w:div w:id="1588878231">
      <w:bodyDiv w:val="1"/>
      <w:marLeft w:val="0"/>
      <w:marRight w:val="0"/>
      <w:marTop w:val="0"/>
      <w:marBottom w:val="0"/>
      <w:divBdr>
        <w:top w:val="none" w:sz="0" w:space="0" w:color="auto"/>
        <w:left w:val="none" w:sz="0" w:space="0" w:color="auto"/>
        <w:bottom w:val="none" w:sz="0" w:space="0" w:color="auto"/>
        <w:right w:val="none" w:sz="0" w:space="0" w:color="auto"/>
      </w:divBdr>
    </w:div>
    <w:div w:id="1642272390">
      <w:bodyDiv w:val="1"/>
      <w:marLeft w:val="0"/>
      <w:marRight w:val="0"/>
      <w:marTop w:val="0"/>
      <w:marBottom w:val="0"/>
      <w:divBdr>
        <w:top w:val="none" w:sz="0" w:space="0" w:color="auto"/>
        <w:left w:val="none" w:sz="0" w:space="0" w:color="auto"/>
        <w:bottom w:val="none" w:sz="0" w:space="0" w:color="auto"/>
        <w:right w:val="none" w:sz="0" w:space="0" w:color="auto"/>
      </w:divBdr>
    </w:div>
    <w:div w:id="20328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rol.wilcox@talktalk.net"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1324</Words>
  <Characters>7548</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Hannah Kemp-Welch</cp:lastModifiedBy>
  <cp:revision>14</cp:revision>
  <dcterms:created xsi:type="dcterms:W3CDTF">2018-06-02T16:18:00Z</dcterms:created>
  <dcterms:modified xsi:type="dcterms:W3CDTF">2018-06-06T23:19:00Z</dcterms:modified>
</cp:coreProperties>
</file>